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5E060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5D2DBA76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5E6126E1" wp14:editId="501D6D5D">
            <wp:extent cx="1931670" cy="6483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64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114300" distR="114300" wp14:anchorId="13F96AA5" wp14:editId="627CF7F5">
            <wp:extent cx="2501265" cy="8286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</w:t>
      </w:r>
      <w:r>
        <w:rPr>
          <w:noProof/>
          <w:color w:val="000000"/>
          <w:sz w:val="24"/>
          <w:szCs w:val="24"/>
        </w:rPr>
        <w:drawing>
          <wp:inline distT="0" distB="0" distL="114300" distR="114300" wp14:anchorId="6F415ECC" wp14:editId="39DEAE6C">
            <wp:extent cx="800100" cy="7512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716CF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E12EA27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KOMUNIKAT ORGANIZACYJNY</w:t>
      </w:r>
    </w:p>
    <w:p w14:paraId="26ADA3AD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XXVII MAZOWIECKICH IGRZYSK MŁODZIEŻY SZKOLNEJ</w:t>
      </w:r>
    </w:p>
    <w:p w14:paraId="6E6CDE97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PIŁKA SIATKOWA „CZWÓRKI” CHŁOPCÓW – Igrzyska Dzieci </w:t>
      </w:r>
    </w:p>
    <w:p w14:paraId="61A43047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spacing w:before="51" w:after="51"/>
        <w:ind w:left="-340"/>
        <w:rPr>
          <w:color w:val="000000"/>
          <w:sz w:val="24"/>
          <w:szCs w:val="24"/>
        </w:rPr>
      </w:pPr>
      <w:r>
        <w:rPr>
          <w:color w:val="000000"/>
        </w:rPr>
        <w:t>Przypominamy o zakazie występowania w strojach z emblematami klubów sportowych na wszystkich szczeblach rozgrywek Mazowieckich Igrzysk Młodzieży Szkolnej (Uchwała Zarządu SZSWWM z dn. 18.09.2015 r.). Dopuszczalne są jedynie nazwa i logo szkoły. Zespoły nie</w:t>
      </w:r>
      <w:r>
        <w:rPr>
          <w:color w:val="000000"/>
        </w:rPr>
        <w:t xml:space="preserve">stosujące się do tej uchwały nie będą dopuszczane do rozgrywek. </w:t>
      </w:r>
    </w:p>
    <w:p w14:paraId="72DD0382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spacing w:before="51" w:after="51"/>
        <w:ind w:left="-340"/>
        <w:rPr>
          <w:color w:val="000000"/>
          <w:sz w:val="24"/>
          <w:szCs w:val="24"/>
        </w:rPr>
      </w:pPr>
    </w:p>
    <w:tbl>
      <w:tblPr>
        <w:tblStyle w:val="a"/>
        <w:tblW w:w="10214" w:type="dxa"/>
        <w:tblInd w:w="-350" w:type="dxa"/>
        <w:tblLayout w:type="fixed"/>
        <w:tblLook w:val="0000" w:firstRow="0" w:lastRow="0" w:firstColumn="0" w:lastColumn="0" w:noHBand="0" w:noVBand="0"/>
      </w:tblPr>
      <w:tblGrid>
        <w:gridCol w:w="564"/>
        <w:gridCol w:w="1596"/>
        <w:gridCol w:w="8054"/>
      </w:tblGrid>
      <w:tr w:rsidR="00B634BA" w14:paraId="6290B8E7" w14:textId="77777777">
        <w:tc>
          <w:tcPr>
            <w:tcW w:w="564" w:type="dxa"/>
          </w:tcPr>
          <w:p w14:paraId="23DC8BC3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96" w:type="dxa"/>
          </w:tcPr>
          <w:p w14:paraId="5EEA834B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1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Organizatorzy:</w:t>
            </w:r>
          </w:p>
        </w:tc>
        <w:tc>
          <w:tcPr>
            <w:tcW w:w="8054" w:type="dxa"/>
          </w:tcPr>
          <w:p w14:paraId="65BBAAB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Szkolny Związek Sportowy Warszawy i Województwa Mazowieckiego, Powiatowy  Szkolny Związek Sportowy w Wołominie, Publiczna Szkoła Podstawowa z Oddziałami Sportowymi im. Karola Wojtyły nr 3 w Kobyłce, ul. Załuskiego 57</w:t>
            </w:r>
          </w:p>
          <w:p w14:paraId="6B90F97B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rPr>
                <w:color w:val="000000"/>
                <w:sz w:val="22"/>
                <w:szCs w:val="22"/>
              </w:rPr>
            </w:pPr>
          </w:p>
          <w:p w14:paraId="33BFDD12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rPr>
                <w:color w:val="000000"/>
                <w:sz w:val="24"/>
                <w:szCs w:val="24"/>
              </w:rPr>
            </w:pPr>
          </w:p>
        </w:tc>
      </w:tr>
      <w:tr w:rsidR="00B634BA" w14:paraId="2B476B6F" w14:textId="77777777">
        <w:trPr>
          <w:trHeight w:val="260"/>
        </w:trPr>
        <w:tc>
          <w:tcPr>
            <w:tcW w:w="564" w:type="dxa"/>
          </w:tcPr>
          <w:p w14:paraId="65126D0D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1596" w:type="dxa"/>
          </w:tcPr>
          <w:p w14:paraId="0EEE849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Termin:</w:t>
            </w:r>
          </w:p>
        </w:tc>
        <w:tc>
          <w:tcPr>
            <w:tcW w:w="8054" w:type="dxa"/>
          </w:tcPr>
          <w:p w14:paraId="6F612171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 </w:t>
            </w:r>
            <w:r>
              <w:rPr>
                <w:b/>
                <w:bCs/>
                <w:color w:val="000000"/>
                <w:sz w:val="22"/>
                <w:szCs w:val="22"/>
              </w:rPr>
              <w:t>maja 202</w:t>
            </w:r>
            <w:r>
              <w:rPr>
                <w:b/>
                <w:bCs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r.</w:t>
            </w:r>
          </w:p>
          <w:p w14:paraId="7C4CD9AB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4889B258" w14:textId="77777777">
        <w:tc>
          <w:tcPr>
            <w:tcW w:w="564" w:type="dxa"/>
          </w:tcPr>
          <w:p w14:paraId="6DF153F8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1596" w:type="dxa"/>
          </w:tcPr>
          <w:p w14:paraId="5E2F3858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Miejsce:</w:t>
            </w:r>
          </w:p>
        </w:tc>
        <w:tc>
          <w:tcPr>
            <w:tcW w:w="8054" w:type="dxa"/>
          </w:tcPr>
          <w:p w14:paraId="54916D7F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Publiczna Szkoła Podstawowa z Oddziałami Sportowymi im. Karola Wojtyły nr 3 w Kobyłce, ul. Załuskiego 57</w:t>
            </w:r>
          </w:p>
          <w:p w14:paraId="6A227FB2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73197463" w14:textId="77777777">
        <w:tc>
          <w:tcPr>
            <w:tcW w:w="564" w:type="dxa"/>
          </w:tcPr>
          <w:p w14:paraId="658BBC4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1596" w:type="dxa"/>
          </w:tcPr>
          <w:p w14:paraId="3CC2AF42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Uczestnictwo:</w:t>
            </w:r>
          </w:p>
        </w:tc>
        <w:tc>
          <w:tcPr>
            <w:tcW w:w="8054" w:type="dxa"/>
          </w:tcPr>
          <w:p w14:paraId="13CA4B0D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 zawodach udział biorą zespoły wyłonione z eliminacji rejonowych (</w:t>
            </w:r>
            <w:proofErr w:type="spellStart"/>
            <w:r>
              <w:rPr>
                <w:color w:val="000000"/>
                <w:sz w:val="22"/>
                <w:szCs w:val="22"/>
              </w:rPr>
              <w:t>międzypowiatowych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zgodnie z regulaminem wojewódzkim. Zespół liczy 10 zawodników z jednej szkoły, urodzonych w </w:t>
            </w:r>
            <w:r>
              <w:rPr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i mł.</w:t>
            </w:r>
            <w:r>
              <w:rPr>
                <w:color w:val="000000"/>
                <w:sz w:val="22"/>
                <w:szCs w:val="22"/>
              </w:rPr>
              <w:t xml:space="preserve"> plus trener. Łącznie  11 osób. </w:t>
            </w:r>
          </w:p>
          <w:p w14:paraId="52ADDD8E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398E9AC0" w14:textId="77777777">
        <w:tc>
          <w:tcPr>
            <w:tcW w:w="564" w:type="dxa"/>
          </w:tcPr>
          <w:p w14:paraId="3292F812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5. </w:t>
            </w:r>
          </w:p>
        </w:tc>
        <w:tc>
          <w:tcPr>
            <w:tcW w:w="1596" w:type="dxa"/>
          </w:tcPr>
          <w:p w14:paraId="4B4398FD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Zgłoszenia:</w:t>
            </w:r>
          </w:p>
        </w:tc>
        <w:tc>
          <w:tcPr>
            <w:tcW w:w="8054" w:type="dxa"/>
          </w:tcPr>
          <w:p w14:paraId="7B510290" w14:textId="77777777" w:rsidR="00B634BA" w:rsidRDefault="006943D6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40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Zgłoszenie zespołu do zawodów w nieprzekraczalnym terminie do dnia </w:t>
            </w:r>
            <w:r>
              <w:rPr>
                <w:b/>
                <w:bCs/>
                <w:sz w:val="22"/>
                <w:szCs w:val="22"/>
                <w:u w:val="single"/>
              </w:rPr>
              <w:t>06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.05.202</w:t>
            </w:r>
            <w:r>
              <w:rPr>
                <w:b/>
                <w:bCs/>
                <w:sz w:val="22"/>
                <w:szCs w:val="22"/>
                <w:u w:val="single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r</w:t>
            </w:r>
            <w:r>
              <w:rPr>
                <w:color w:val="000000"/>
                <w:sz w:val="22"/>
                <w:szCs w:val="22"/>
              </w:rPr>
              <w:t xml:space="preserve"> na załączonym druku (str. 3)  oraz przez system SRS potwierdzone przez dyrekcję szkoły – warunek dopuszczenia drużyny do zawodów. Obydwa zgłoszenia należy przysłać  na adres </w:t>
            </w:r>
            <w:hyperlink r:id="rId8">
              <w:r>
                <w:rPr>
                  <w:color w:val="1155CC"/>
                  <w:sz w:val="22"/>
                  <w:szCs w:val="22"/>
                  <w:u w:val="single"/>
                </w:rPr>
                <w:t>kamilmajewski91@wp.pl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w wyżej pod</w:t>
            </w:r>
            <w:r>
              <w:rPr>
                <w:color w:val="000000"/>
                <w:sz w:val="22"/>
                <w:szCs w:val="22"/>
              </w:rPr>
              <w:t>anym terminie. Dodatkowo oryginał zgłoszenia  SRS przywozimy ze sobą  na konferencję techniczną.</w:t>
            </w:r>
          </w:p>
          <w:p w14:paraId="6DDC5AA7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634BA" w14:paraId="02A3CAD7" w14:textId="77777777">
        <w:tc>
          <w:tcPr>
            <w:tcW w:w="564" w:type="dxa"/>
          </w:tcPr>
          <w:p w14:paraId="2ED388C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1596" w:type="dxa"/>
          </w:tcPr>
          <w:p w14:paraId="0431EECB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Program zawodów:</w:t>
            </w:r>
          </w:p>
        </w:tc>
        <w:tc>
          <w:tcPr>
            <w:tcW w:w="8054" w:type="dxa"/>
          </w:tcPr>
          <w:p w14:paraId="0AA2885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-1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9.00- 9.15 przyjazd ekip</w:t>
            </w:r>
          </w:p>
          <w:p w14:paraId="185513A0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-157"/>
              <w:rPr>
                <w:color w:val="000000"/>
                <w:sz w:val="22"/>
                <w:szCs w:val="22"/>
              </w:rPr>
            </w:pPr>
          </w:p>
          <w:p w14:paraId="12DEA67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-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9.15-9.45 konferencja techniczna i weryfikacja dokumentów</w:t>
            </w:r>
          </w:p>
        </w:tc>
      </w:tr>
      <w:tr w:rsidR="00B634BA" w14:paraId="6994B763" w14:textId="77777777">
        <w:tc>
          <w:tcPr>
            <w:tcW w:w="564" w:type="dxa"/>
          </w:tcPr>
          <w:p w14:paraId="60A95DC4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C7F02DE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0F9DE740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054" w:type="dxa"/>
          </w:tcPr>
          <w:p w14:paraId="37BD4B9B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  <w:p w14:paraId="740A4C7A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Obowiązują dokumenty: zgłoszenie, o którym mowa w pkt.5 oraz ważna legitymacja szkolna. Do legitymacji wystawionej po 30 września 2025r. wymagane jest zaświadczenie dyrektora szkoły, iż zawodnik/zawodniczka jest uczniem tej szkoły od początku roku szkolneg</w:t>
            </w:r>
            <w:r>
              <w:rPr>
                <w:color w:val="000000"/>
                <w:sz w:val="22"/>
                <w:szCs w:val="22"/>
              </w:rPr>
              <w:t xml:space="preserve">o. Kwestię badań lekarskich regulują: rozporządzenie Ministra Zdrowia  i Opieki Społecznej z dnia 21 sierpnia 1986r i 5 listopada 1992r. z zakresu opieki zdrowotnej nad uczniami i ich kwalifikacją do zajęć w-f i udziału w zawodach sportowych dla młodzieży </w:t>
            </w:r>
            <w:r>
              <w:rPr>
                <w:color w:val="000000"/>
                <w:sz w:val="22"/>
                <w:szCs w:val="22"/>
              </w:rPr>
              <w:t>szkolnej oraz Ministra Zdrowia z dn. 22.XII.2004r w sprawie zakresu i organizacji profilaktycznej opieki zdrowotnej nad dziećmi i młodzieżą  z dn. 21.III.2007 r.</w:t>
            </w:r>
          </w:p>
          <w:p w14:paraId="4A24D5FC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02321385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10.00  otwarcie zawodów</w:t>
            </w:r>
          </w:p>
          <w:p w14:paraId="5623892A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2C5204C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10.15-13.00 rozgrywki grupowe</w:t>
            </w:r>
          </w:p>
          <w:p w14:paraId="618DFBB7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1EFE88E1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13.00-14.00 przerwa obiadowa</w:t>
            </w:r>
          </w:p>
          <w:p w14:paraId="25D5DAB5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183429B9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14.00- 1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0 gry o miejsca 5-8 i 1-4</w:t>
            </w:r>
          </w:p>
          <w:p w14:paraId="24315B20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1481A7F4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Ok. 1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0  uroczyste zakończenie zawodów</w:t>
            </w:r>
          </w:p>
          <w:p w14:paraId="4D150080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39C10591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3CFF6810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2D48063B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3F23C5CC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5A67FE12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628AE602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05A6C308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1A8D2DB1" w14:textId="77777777">
        <w:tc>
          <w:tcPr>
            <w:tcW w:w="564" w:type="dxa"/>
          </w:tcPr>
          <w:p w14:paraId="094C34A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7. </w:t>
            </w:r>
          </w:p>
        </w:tc>
        <w:tc>
          <w:tcPr>
            <w:tcW w:w="1596" w:type="dxa"/>
          </w:tcPr>
          <w:p w14:paraId="4B8B8191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Wyżywienie:</w:t>
            </w:r>
          </w:p>
        </w:tc>
        <w:tc>
          <w:tcPr>
            <w:tcW w:w="8054" w:type="dxa"/>
          </w:tcPr>
          <w:p w14:paraId="41F66E4B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Istnieje możliwość zamówienia obiadów w firmie cateringowej, która dostarczy je do szkoły w trakcie przerwy obiadowej.  Każda ekipa zamawia i rozlicza się indywidualnie z dostawcą obiadów. </w:t>
            </w:r>
          </w:p>
          <w:p w14:paraId="25F20C3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Koszt obiadu:</w:t>
            </w:r>
          </w:p>
          <w:p w14:paraId="51CA5837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Zupa + drugie danie 3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zł</w:t>
            </w:r>
          </w:p>
          <w:p w14:paraId="5AA71A75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Drugie danie 25 zł</w:t>
            </w:r>
          </w:p>
          <w:p w14:paraId="57AEEA98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Zamawia</w:t>
            </w:r>
            <w:r>
              <w:rPr>
                <w:color w:val="000000"/>
                <w:sz w:val="22"/>
                <w:szCs w:val="22"/>
              </w:rPr>
              <w:t xml:space="preserve">nie  obiadów w terminie do </w:t>
            </w:r>
            <w:r>
              <w:rPr>
                <w:sz w:val="22"/>
                <w:szCs w:val="22"/>
              </w:rPr>
              <w:t>30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 r. </w:t>
            </w:r>
          </w:p>
          <w:p w14:paraId="6C6ABF3A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Kontakt: p. Aneta </w:t>
            </w:r>
            <w:proofErr w:type="spellStart"/>
            <w:r>
              <w:rPr>
                <w:color w:val="000000"/>
                <w:sz w:val="22"/>
                <w:szCs w:val="22"/>
              </w:rPr>
              <w:t>Wleklak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tel. 506942890. </w:t>
            </w:r>
          </w:p>
          <w:p w14:paraId="5637177E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6553AF89" w14:textId="77777777">
        <w:tc>
          <w:tcPr>
            <w:tcW w:w="564" w:type="dxa"/>
          </w:tcPr>
          <w:p w14:paraId="351EAEE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1596" w:type="dxa"/>
          </w:tcPr>
          <w:p w14:paraId="75279D77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Nagrody:</w:t>
            </w:r>
          </w:p>
        </w:tc>
        <w:tc>
          <w:tcPr>
            <w:tcW w:w="8054" w:type="dxa"/>
          </w:tcPr>
          <w:p w14:paraId="0BD0D31F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 miejsca I-III puchary i medale, a za I-VIII dyplomy</w:t>
            </w:r>
          </w:p>
          <w:p w14:paraId="65400D86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634BA" w14:paraId="35592974" w14:textId="77777777">
        <w:tc>
          <w:tcPr>
            <w:tcW w:w="564" w:type="dxa"/>
          </w:tcPr>
          <w:p w14:paraId="5681FD26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1596" w:type="dxa"/>
          </w:tcPr>
          <w:p w14:paraId="53D9879A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System gier:</w:t>
            </w:r>
          </w:p>
        </w:tc>
        <w:tc>
          <w:tcPr>
            <w:tcW w:w="8054" w:type="dxa"/>
          </w:tcPr>
          <w:p w14:paraId="5B33EEE4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Podział na 2 grupy po 4 zespoły. System gry „każdy z każdym” w grupach.</w:t>
            </w:r>
          </w:p>
          <w:p w14:paraId="726099C2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O miejsca 1-4: półfinały (1A-2B, 1B-2A) oraz mecze o III i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miejsce. </w:t>
            </w:r>
          </w:p>
          <w:p w14:paraId="7EF7AE1F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O miejsca 5-8:  mecze A4-B4 o VII i A3-B3 o V miejsce.</w:t>
            </w:r>
          </w:p>
          <w:p w14:paraId="7EDFC4D5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Obowiązują jednolite stroje sportowe z numerami na koszulkach.</w:t>
            </w:r>
          </w:p>
          <w:p w14:paraId="698F1D08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Przepisy: Regulamin MIMS na rok szkolny 2024/2025 i przepisy PZPS</w:t>
            </w:r>
          </w:p>
          <w:p w14:paraId="3259AD46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634BA" w14:paraId="7F613376" w14:textId="77777777">
        <w:tc>
          <w:tcPr>
            <w:tcW w:w="564" w:type="dxa"/>
          </w:tcPr>
          <w:p w14:paraId="38980482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596" w:type="dxa"/>
          </w:tcPr>
          <w:p w14:paraId="3AF1C00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Postanowienia</w:t>
            </w:r>
          </w:p>
          <w:p w14:paraId="675F927E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końcowe</w:t>
            </w:r>
          </w:p>
        </w:tc>
        <w:tc>
          <w:tcPr>
            <w:tcW w:w="8054" w:type="dxa"/>
          </w:tcPr>
          <w:p w14:paraId="5883EB73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Prosimy opiekunów zespołów o szczególne zwrócenie uwagi na zachowanie młodzieży w czasie zawodów. Organizator nie odpowiada za wartościowe rzeczy pozostawione w przebieralniach i obiekcie sportowym. W przypadku niestosownego zachowania uczestników organiza</w:t>
            </w:r>
            <w:r>
              <w:rPr>
                <w:color w:val="000000"/>
                <w:sz w:val="22"/>
                <w:szCs w:val="22"/>
              </w:rPr>
              <w:t xml:space="preserve">tor ma prawo wykluczyć dany zespół z udziału w Igrzyskach z konsekwencjami finansowymi włącznie.  </w:t>
            </w:r>
          </w:p>
          <w:p w14:paraId="57EC8865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Organizator nie ubezpiecza uczestników zawodów. Wymagane jest posiadanie ubezpieczenia przez uczniów, zweryfikowane przez nauczyciela/opiekuna drużyn.</w:t>
            </w:r>
          </w:p>
          <w:p w14:paraId="283980EE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Piłki </w:t>
            </w:r>
            <w:r>
              <w:rPr>
                <w:color w:val="000000"/>
                <w:sz w:val="22"/>
                <w:szCs w:val="22"/>
              </w:rPr>
              <w:t xml:space="preserve">na rozgrzewkę zapewnia Organizator. </w:t>
            </w:r>
          </w:p>
          <w:p w14:paraId="4113F610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 sprawach nieujętych Regulaminem decyduje Organizator.</w:t>
            </w:r>
          </w:p>
          <w:p w14:paraId="35D3A838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Szczegółowych informacji udziela : Jarosław </w:t>
            </w:r>
            <w:proofErr w:type="spellStart"/>
            <w:r>
              <w:rPr>
                <w:color w:val="000000"/>
                <w:sz w:val="22"/>
                <w:szCs w:val="22"/>
              </w:rPr>
              <w:t>Wołosowicz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tel. 508305008</w:t>
            </w:r>
          </w:p>
          <w:p w14:paraId="13E92F1C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73C0F293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2"/>
                <w:szCs w:val="22"/>
              </w:rPr>
            </w:pPr>
          </w:p>
          <w:p w14:paraId="4C26F474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  <w:p w14:paraId="0D7CD425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  <w:p w14:paraId="08E3464B" w14:textId="77777777" w:rsidR="00B634BA" w:rsidRDefault="00B6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</w:p>
          <w:p w14:paraId="120C5D3A" w14:textId="77777777" w:rsidR="00B634BA" w:rsidRDefault="00694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</w:t>
            </w:r>
            <w:r>
              <w:rPr>
                <w:color w:val="000000"/>
                <w:sz w:val="22"/>
                <w:szCs w:val="22"/>
              </w:rPr>
              <w:t xml:space="preserve">         Organizatorzy</w:t>
            </w:r>
          </w:p>
        </w:tc>
      </w:tr>
    </w:tbl>
    <w:p w14:paraId="4F003B50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F0593B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9C1F39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66B209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C8E56E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165E7D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33BDB8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20233A7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9847897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131A6A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9E91B04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BE3F5F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91EDF7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62D707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DFE728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B3CB89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943716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7122B8B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F1D6A8E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8DBB7A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5E14C2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24F1D5C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02625D2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5A322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D031E3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167F8C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27EC88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AA12F8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A68DC8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9A1BC1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279CBE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….............................................</w:t>
      </w:r>
    </w:p>
    <w:p w14:paraId="01B518F1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18"/>
          <w:szCs w:val="18"/>
        </w:rPr>
        <w:tab/>
        <w:t>(pieczątka szkoły)</w:t>
      </w:r>
    </w:p>
    <w:p w14:paraId="1B8A88F4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CB4C359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DB6FB7C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5FDA88D4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5DC0237A" w14:textId="77777777" w:rsidR="00B634BA" w:rsidRDefault="006943D6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>Zgłoszenie</w:t>
      </w:r>
    </w:p>
    <w:p w14:paraId="2F1DDFD4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2820A00F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Szkoła </w:t>
      </w:r>
    </w:p>
    <w:p w14:paraId="06A92357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…..............................................................................................................……….......................</w:t>
      </w:r>
    </w:p>
    <w:p w14:paraId="21BD6373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9CF802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reprezentująca gminę …..............…........…...………....…, powiat …........….......................... , </w:t>
      </w:r>
    </w:p>
    <w:p w14:paraId="15E35EA3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B25B12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rejon …...</w:t>
      </w:r>
      <w:r>
        <w:rPr>
          <w:color w:val="000000"/>
          <w:sz w:val="24"/>
          <w:szCs w:val="24"/>
        </w:rPr>
        <w:t>...…................</w:t>
      </w:r>
    </w:p>
    <w:p w14:paraId="2B5CA2CC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DE3D1C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zgłasza do finału XXVII Mazowieckich Igrzysk Młodzieży Szkolnej w kategorii „dzieci” drużynę   w dyscyplinie </w:t>
      </w:r>
      <w:proofErr w:type="spellStart"/>
      <w:r>
        <w:rPr>
          <w:color w:val="000000"/>
          <w:sz w:val="24"/>
          <w:szCs w:val="24"/>
        </w:rPr>
        <w:t>minisiatkówka</w:t>
      </w:r>
      <w:proofErr w:type="spellEnd"/>
      <w:r>
        <w:rPr>
          <w:color w:val="000000"/>
          <w:sz w:val="24"/>
          <w:szCs w:val="24"/>
        </w:rPr>
        <w:t xml:space="preserve"> chłopców.</w:t>
      </w:r>
    </w:p>
    <w:p w14:paraId="37DB1C36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6BD61091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E46796C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40ACE9B1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8E13C0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988E89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CA0D2D2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......................................................</w:t>
      </w:r>
    </w:p>
    <w:p w14:paraId="10C48CD9" w14:textId="77777777" w:rsidR="00B634BA" w:rsidRDefault="006943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1"/>
          <w:szCs w:val="21"/>
        </w:rPr>
        <w:t>(pieczątka i podpis dyrektora szkoły)</w:t>
      </w:r>
      <w:r>
        <w:rPr>
          <w:color w:val="000080"/>
          <w:sz w:val="21"/>
          <w:szCs w:val="21"/>
        </w:rPr>
        <w:t xml:space="preserve"> </w:t>
      </w:r>
    </w:p>
    <w:p w14:paraId="5F5C0A0A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FA1E16" w14:textId="77777777" w:rsidR="00B634BA" w:rsidRDefault="00B63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B634BA">
      <w:pgSz w:w="11906" w:h="16838"/>
      <w:pgMar w:top="28" w:right="960" w:bottom="567" w:left="1092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80447FD-73FF-49AA-A7A4-CA9B1B2270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B75D872-AE14-4DAE-A973-22B70E1135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8C7E231-0757-4E39-A180-8A4DD5FB0E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DE2"/>
    <w:multiLevelType w:val="multilevel"/>
    <w:tmpl w:val="B37C4742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4BA"/>
    <w:rsid w:val="006943D6"/>
    <w:rsid w:val="00B6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A99FD"/>
  <w15:docId w15:val="{B122D749-F478-4DB0-9677-880F39D9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majewski91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Mróz</dc:creator>
  <cp:lastModifiedBy>Jarosław Mróz</cp:lastModifiedBy>
  <cp:revision>2</cp:revision>
  <dcterms:created xsi:type="dcterms:W3CDTF">2026-04-09T17:16:00Z</dcterms:created>
  <dcterms:modified xsi:type="dcterms:W3CDTF">2026-04-09T17:16:00Z</dcterms:modified>
</cp:coreProperties>
</file>