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5DED7" w14:textId="6E9096DB" w:rsidR="00CF2832" w:rsidRDefault="000A6B86" w:rsidP="009251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FINAŁ  </w:t>
      </w:r>
      <w:r w:rsidR="009251A2">
        <w:rPr>
          <w:rFonts w:ascii="Times New Roman" w:hAnsi="Times New Roman" w:cs="Times New Roman"/>
          <w:b/>
          <w:bCs/>
          <w:sz w:val="28"/>
          <w:szCs w:val="28"/>
        </w:rPr>
        <w:t>XXVII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gramEnd"/>
      <w:r w:rsidR="009251A2">
        <w:rPr>
          <w:rFonts w:ascii="Times New Roman" w:hAnsi="Times New Roman" w:cs="Times New Roman"/>
          <w:b/>
          <w:bCs/>
          <w:sz w:val="28"/>
          <w:szCs w:val="28"/>
        </w:rPr>
        <w:t xml:space="preserve">  MAZOWICKICH  IGRZYSK  SZKOLNEJ </w:t>
      </w:r>
    </w:p>
    <w:p w14:paraId="58DCDD1D" w14:textId="633666EF" w:rsidR="009251A2" w:rsidRDefault="009251A2" w:rsidP="009251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Dyscyplina –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tenis  stołowy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Kategoria – </w:t>
      </w:r>
      <w:r w:rsidR="000A6B86">
        <w:rPr>
          <w:rFonts w:ascii="Times New Roman" w:hAnsi="Times New Roman" w:cs="Times New Roman"/>
          <w:b/>
          <w:bCs/>
          <w:sz w:val="28"/>
          <w:szCs w:val="28"/>
        </w:rPr>
        <w:t>chłopcy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rocz. 201</w:t>
      </w:r>
      <w:r w:rsidR="000A6B86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młods</w:t>
      </w:r>
      <w:r w:rsidR="000A6B86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4EE66875" w14:textId="11AC55BF" w:rsidR="009251A2" w:rsidRDefault="009251A2" w:rsidP="009251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Jeżewo  </w:t>
      </w:r>
      <w:r w:rsidR="000A6B86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.0</w:t>
      </w:r>
      <w:r w:rsidR="000A6B86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 202</w:t>
      </w:r>
      <w:r w:rsidR="000A6B86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r. </w:t>
      </w:r>
    </w:p>
    <w:p w14:paraId="7018A452" w14:textId="415658F3" w:rsidR="009251A2" w:rsidRDefault="009251A2" w:rsidP="009251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KLASYFIKACJA  GENERALNA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FE6397A" w14:textId="3698D6EF" w:rsidR="009251A2" w:rsidRDefault="009251A2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Szkoła Podstawowa w </w:t>
      </w:r>
      <w:r w:rsidR="000A6B86">
        <w:rPr>
          <w:rFonts w:ascii="Times New Roman" w:hAnsi="Times New Roman" w:cs="Times New Roman"/>
          <w:sz w:val="28"/>
          <w:szCs w:val="28"/>
        </w:rPr>
        <w:t>Wiązownie</w:t>
      </w:r>
      <w:r w:rsidR="00D0138D">
        <w:rPr>
          <w:rFonts w:ascii="Times New Roman" w:hAnsi="Times New Roman" w:cs="Times New Roman"/>
          <w:sz w:val="28"/>
          <w:szCs w:val="28"/>
        </w:rPr>
        <w:t xml:space="preserve"> – pow</w:t>
      </w:r>
      <w:r w:rsidR="00407268">
        <w:rPr>
          <w:rFonts w:ascii="Times New Roman" w:hAnsi="Times New Roman" w:cs="Times New Roman"/>
          <w:sz w:val="28"/>
          <w:szCs w:val="28"/>
        </w:rPr>
        <w:t>iat</w:t>
      </w:r>
      <w:r w:rsidR="000A6B86">
        <w:rPr>
          <w:rFonts w:ascii="Times New Roman" w:hAnsi="Times New Roman" w:cs="Times New Roman"/>
          <w:sz w:val="28"/>
          <w:szCs w:val="28"/>
        </w:rPr>
        <w:t xml:space="preserve"> otwocki, rejon Legionowo.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A6B86">
        <w:rPr>
          <w:rFonts w:ascii="Times New Roman" w:hAnsi="Times New Roman" w:cs="Times New Roman"/>
          <w:sz w:val="28"/>
          <w:szCs w:val="28"/>
        </w:rPr>
        <w:t xml:space="preserve">Grzybowski Wiktor, Kamiński Maksymilian, </w:t>
      </w:r>
      <w:proofErr w:type="spellStart"/>
      <w:r w:rsidR="000A6B86">
        <w:rPr>
          <w:rFonts w:ascii="Times New Roman" w:hAnsi="Times New Roman" w:cs="Times New Roman"/>
          <w:sz w:val="28"/>
          <w:szCs w:val="28"/>
        </w:rPr>
        <w:t>Molak</w:t>
      </w:r>
      <w:proofErr w:type="spellEnd"/>
      <w:r w:rsidR="000A6B86">
        <w:rPr>
          <w:rFonts w:ascii="Times New Roman" w:hAnsi="Times New Roman" w:cs="Times New Roman"/>
          <w:sz w:val="28"/>
          <w:szCs w:val="28"/>
        </w:rPr>
        <w:t xml:space="preserve"> Jakub, Tymiński Michał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8739B5" w14:textId="2D74AC02" w:rsidR="009251A2" w:rsidRDefault="009251A2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Szkoła Podstawowa </w:t>
      </w:r>
      <w:r w:rsidR="000A6B86">
        <w:rPr>
          <w:rFonts w:ascii="Times New Roman" w:hAnsi="Times New Roman" w:cs="Times New Roman"/>
          <w:sz w:val="28"/>
          <w:szCs w:val="28"/>
        </w:rPr>
        <w:t xml:space="preserve">nr 6 w Grodzisku </w:t>
      </w:r>
      <w:proofErr w:type="spellStart"/>
      <w:r w:rsidR="000A6B86">
        <w:rPr>
          <w:rFonts w:ascii="Times New Roman" w:hAnsi="Times New Roman" w:cs="Times New Roman"/>
          <w:sz w:val="28"/>
          <w:szCs w:val="28"/>
        </w:rPr>
        <w:t>Maz</w:t>
      </w:r>
      <w:proofErr w:type="spellEnd"/>
      <w:r w:rsidR="000A6B86">
        <w:rPr>
          <w:rFonts w:ascii="Times New Roman" w:hAnsi="Times New Roman" w:cs="Times New Roman"/>
          <w:sz w:val="28"/>
          <w:szCs w:val="28"/>
        </w:rPr>
        <w:t xml:space="preserve">. </w:t>
      </w:r>
      <w:r w:rsidR="00D0138D">
        <w:rPr>
          <w:rFonts w:ascii="Times New Roman" w:hAnsi="Times New Roman" w:cs="Times New Roman"/>
          <w:sz w:val="28"/>
          <w:szCs w:val="28"/>
        </w:rPr>
        <w:t>– pow</w:t>
      </w:r>
      <w:r w:rsidR="00407268">
        <w:rPr>
          <w:rFonts w:ascii="Times New Roman" w:hAnsi="Times New Roman" w:cs="Times New Roman"/>
          <w:sz w:val="28"/>
          <w:szCs w:val="28"/>
        </w:rPr>
        <w:t>iat</w:t>
      </w:r>
      <w:r w:rsidR="00D0138D">
        <w:rPr>
          <w:rFonts w:ascii="Times New Roman" w:hAnsi="Times New Roman" w:cs="Times New Roman"/>
          <w:sz w:val="28"/>
          <w:szCs w:val="28"/>
        </w:rPr>
        <w:t xml:space="preserve"> </w:t>
      </w:r>
      <w:r w:rsidR="000A6B86">
        <w:rPr>
          <w:rFonts w:ascii="Times New Roman" w:hAnsi="Times New Roman" w:cs="Times New Roman"/>
          <w:sz w:val="28"/>
          <w:szCs w:val="28"/>
        </w:rPr>
        <w:t>grodziski, rejon Sochaczew</w:t>
      </w:r>
      <w:r w:rsidR="00F43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B86">
        <w:rPr>
          <w:rFonts w:ascii="Times New Roman" w:hAnsi="Times New Roman" w:cs="Times New Roman"/>
          <w:sz w:val="28"/>
          <w:szCs w:val="28"/>
        </w:rPr>
        <w:t xml:space="preserve">Bednarek Tymon, Zajda Miłosz, </w:t>
      </w:r>
      <w:proofErr w:type="spellStart"/>
      <w:r w:rsidR="000A6B86">
        <w:rPr>
          <w:rFonts w:ascii="Times New Roman" w:hAnsi="Times New Roman" w:cs="Times New Roman"/>
          <w:sz w:val="28"/>
          <w:szCs w:val="28"/>
        </w:rPr>
        <w:t>Pochwicki</w:t>
      </w:r>
      <w:proofErr w:type="spellEnd"/>
      <w:r w:rsidR="000A6B86">
        <w:rPr>
          <w:rFonts w:ascii="Times New Roman" w:hAnsi="Times New Roman" w:cs="Times New Roman"/>
          <w:sz w:val="28"/>
          <w:szCs w:val="28"/>
        </w:rPr>
        <w:t xml:space="preserve"> Wiktor.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1FE22" w14:textId="57AB3918" w:rsidR="00F43CA8" w:rsidRDefault="000A6B86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Zespół Szkolno-Przedszkolny w Jedlińsku</w:t>
      </w:r>
      <w:r w:rsidR="00D0138D">
        <w:rPr>
          <w:rFonts w:ascii="Times New Roman" w:hAnsi="Times New Roman" w:cs="Times New Roman"/>
          <w:sz w:val="28"/>
          <w:szCs w:val="28"/>
        </w:rPr>
        <w:t xml:space="preserve"> – pow</w:t>
      </w:r>
      <w:r w:rsidR="00407268">
        <w:rPr>
          <w:rFonts w:ascii="Times New Roman" w:hAnsi="Times New Roman" w:cs="Times New Roman"/>
          <w:sz w:val="28"/>
          <w:szCs w:val="28"/>
        </w:rPr>
        <w:t>iat</w:t>
      </w:r>
      <w:r w:rsidR="00D01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radomski, rejon Radom</w:t>
      </w:r>
      <w:r w:rsidR="00D0138D">
        <w:rPr>
          <w:rFonts w:ascii="Times New Roman" w:hAnsi="Times New Roman" w:cs="Times New Roman"/>
          <w:sz w:val="28"/>
          <w:szCs w:val="28"/>
        </w:rPr>
        <w:t>.</w:t>
      </w:r>
      <w:r w:rsidR="00F43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25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Bieniek Kacper, </w:t>
      </w:r>
      <w:proofErr w:type="spellStart"/>
      <w:r>
        <w:rPr>
          <w:rFonts w:ascii="Times New Roman" w:hAnsi="Times New Roman" w:cs="Times New Roman"/>
          <w:sz w:val="28"/>
          <w:szCs w:val="28"/>
        </w:rPr>
        <w:t>Feruś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Jan, Kowalski Szymon.</w:t>
      </w:r>
    </w:p>
    <w:p w14:paraId="3618F1D0" w14:textId="6D6980BA" w:rsidR="00F43CA8" w:rsidRDefault="0040726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Podstawowa nr 3 w Gostyninie</w:t>
      </w:r>
      <w:r w:rsidR="00D0138D">
        <w:rPr>
          <w:rFonts w:ascii="Times New Roman" w:hAnsi="Times New Roman" w:cs="Times New Roman"/>
          <w:sz w:val="28"/>
          <w:szCs w:val="28"/>
        </w:rPr>
        <w:t xml:space="preserve"> – pow</w:t>
      </w:r>
      <w:r>
        <w:rPr>
          <w:rFonts w:ascii="Times New Roman" w:hAnsi="Times New Roman" w:cs="Times New Roman"/>
          <w:sz w:val="28"/>
          <w:szCs w:val="28"/>
        </w:rPr>
        <w:t>iat</w:t>
      </w:r>
      <w:r w:rsidR="00D01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gostyniński, rejon Płock.</w:t>
      </w:r>
      <w:r w:rsidR="00F43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Baranowski Miłosz, Baranowski Maksymilian. </w:t>
      </w:r>
    </w:p>
    <w:p w14:paraId="63267BD8" w14:textId="5E54C695" w:rsidR="00F43CA8" w:rsidRDefault="0040726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Katolicka </w:t>
      </w:r>
      <w:r w:rsidR="00F43CA8">
        <w:rPr>
          <w:rFonts w:ascii="Times New Roman" w:hAnsi="Times New Roman" w:cs="Times New Roman"/>
          <w:sz w:val="28"/>
          <w:szCs w:val="28"/>
        </w:rPr>
        <w:t xml:space="preserve">Szkoła Podstawowa </w:t>
      </w:r>
      <w:r>
        <w:rPr>
          <w:rFonts w:ascii="Times New Roman" w:hAnsi="Times New Roman" w:cs="Times New Roman"/>
          <w:sz w:val="28"/>
          <w:szCs w:val="28"/>
        </w:rPr>
        <w:t>w Siedlcach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pow</w:t>
      </w:r>
      <w:r>
        <w:rPr>
          <w:rFonts w:ascii="Times New Roman" w:hAnsi="Times New Roman" w:cs="Times New Roman"/>
          <w:sz w:val="28"/>
          <w:szCs w:val="28"/>
        </w:rPr>
        <w:t>iat m. Siedlce, rejon Siedlce</w:t>
      </w:r>
      <w:r w:rsidR="00E6795B">
        <w:rPr>
          <w:rFonts w:ascii="Times New Roman" w:hAnsi="Times New Roman" w:cs="Times New Roman"/>
          <w:sz w:val="28"/>
          <w:szCs w:val="28"/>
        </w:rPr>
        <w:t>.</w:t>
      </w:r>
      <w:r w:rsidR="00F43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Klewek Ignacy, Supeł Piotr.</w:t>
      </w:r>
    </w:p>
    <w:p w14:paraId="003C77CA" w14:textId="42A001BB" w:rsidR="009251A2" w:rsidRDefault="00F43CA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Szkoła Podstawowa </w:t>
      </w:r>
      <w:r w:rsidR="00407268">
        <w:rPr>
          <w:rFonts w:ascii="Times New Roman" w:hAnsi="Times New Roman" w:cs="Times New Roman"/>
          <w:sz w:val="28"/>
          <w:szCs w:val="28"/>
        </w:rPr>
        <w:t>nr 2 w Wyszkowie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pow</w:t>
      </w:r>
      <w:r w:rsidR="00407268">
        <w:rPr>
          <w:rFonts w:ascii="Times New Roman" w:hAnsi="Times New Roman" w:cs="Times New Roman"/>
          <w:sz w:val="28"/>
          <w:szCs w:val="28"/>
        </w:rPr>
        <w:t>iat</w:t>
      </w:r>
      <w:r w:rsidR="00E6795B">
        <w:rPr>
          <w:rFonts w:ascii="Times New Roman" w:hAnsi="Times New Roman" w:cs="Times New Roman"/>
          <w:sz w:val="28"/>
          <w:szCs w:val="28"/>
        </w:rPr>
        <w:t xml:space="preserve"> </w:t>
      </w:r>
      <w:r w:rsidR="00407268">
        <w:rPr>
          <w:rFonts w:ascii="Times New Roman" w:hAnsi="Times New Roman" w:cs="Times New Roman"/>
          <w:sz w:val="28"/>
          <w:szCs w:val="28"/>
        </w:rPr>
        <w:t>wyszkowski, rejon Ostrołęka.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 w:rsidR="00407268">
        <w:rPr>
          <w:rFonts w:ascii="Times New Roman" w:hAnsi="Times New Roman" w:cs="Times New Roman"/>
          <w:sz w:val="28"/>
          <w:szCs w:val="28"/>
        </w:rPr>
        <w:t>Wielgowski</w:t>
      </w:r>
      <w:proofErr w:type="spellEnd"/>
      <w:r w:rsidR="00407268">
        <w:rPr>
          <w:rFonts w:ascii="Times New Roman" w:hAnsi="Times New Roman" w:cs="Times New Roman"/>
          <w:sz w:val="28"/>
          <w:szCs w:val="28"/>
        </w:rPr>
        <w:t xml:space="preserve"> Antoni, </w:t>
      </w:r>
      <w:proofErr w:type="spellStart"/>
      <w:r w:rsidR="00407268">
        <w:rPr>
          <w:rFonts w:ascii="Times New Roman" w:hAnsi="Times New Roman" w:cs="Times New Roman"/>
          <w:sz w:val="28"/>
          <w:szCs w:val="28"/>
        </w:rPr>
        <w:t>Wielgowski</w:t>
      </w:r>
      <w:proofErr w:type="spellEnd"/>
      <w:r w:rsidR="00407268">
        <w:rPr>
          <w:rFonts w:ascii="Times New Roman" w:hAnsi="Times New Roman" w:cs="Times New Roman"/>
          <w:sz w:val="28"/>
          <w:szCs w:val="28"/>
        </w:rPr>
        <w:t xml:space="preserve"> Franciszek, Wróbel Krzysztof.</w:t>
      </w:r>
    </w:p>
    <w:p w14:paraId="682462C1" w14:textId="1C71F42E" w:rsidR="00F43CA8" w:rsidRDefault="00F43CA8" w:rsidP="00925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Szkoła Podstawowa nr</w:t>
      </w:r>
      <w:r w:rsidR="00407268">
        <w:rPr>
          <w:rFonts w:ascii="Times New Roman" w:hAnsi="Times New Roman" w:cs="Times New Roman"/>
          <w:sz w:val="28"/>
          <w:szCs w:val="28"/>
        </w:rPr>
        <w:t xml:space="preserve"> 112 w Warszawie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pow</w:t>
      </w:r>
      <w:r w:rsidR="00407268">
        <w:rPr>
          <w:rFonts w:ascii="Times New Roman" w:hAnsi="Times New Roman" w:cs="Times New Roman"/>
          <w:sz w:val="28"/>
          <w:szCs w:val="28"/>
        </w:rPr>
        <w:t xml:space="preserve">iat: m. st. Warszawa, rejon Warszawa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07268">
        <w:rPr>
          <w:rFonts w:ascii="Times New Roman" w:hAnsi="Times New Roman" w:cs="Times New Roman"/>
          <w:sz w:val="28"/>
          <w:szCs w:val="28"/>
        </w:rPr>
        <w:t>Jasiński Kornel, Siekierski Jakub.</w:t>
      </w:r>
    </w:p>
    <w:p w14:paraId="34866152" w14:textId="51768153" w:rsidR="00D0138D" w:rsidRDefault="00F43CA8" w:rsidP="00AF333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Publiczna Szkoła Podstawowa w </w:t>
      </w:r>
      <w:r w:rsidR="00407268">
        <w:rPr>
          <w:rFonts w:ascii="Times New Roman" w:hAnsi="Times New Roman" w:cs="Times New Roman"/>
          <w:sz w:val="28"/>
          <w:szCs w:val="28"/>
        </w:rPr>
        <w:t>Bąkowej</w:t>
      </w:r>
      <w:r w:rsidR="00E6795B">
        <w:rPr>
          <w:rFonts w:ascii="Times New Roman" w:hAnsi="Times New Roman" w:cs="Times New Roman"/>
          <w:sz w:val="28"/>
          <w:szCs w:val="28"/>
        </w:rPr>
        <w:t xml:space="preserve"> – pow</w:t>
      </w:r>
      <w:r w:rsidR="00AF333C">
        <w:rPr>
          <w:rFonts w:ascii="Times New Roman" w:hAnsi="Times New Roman" w:cs="Times New Roman"/>
          <w:sz w:val="28"/>
          <w:szCs w:val="28"/>
        </w:rPr>
        <w:t>iat lipski, rejon Radom.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proofErr w:type="gramStart"/>
      <w:r w:rsidR="00AF333C">
        <w:rPr>
          <w:rFonts w:ascii="Times New Roman" w:hAnsi="Times New Roman" w:cs="Times New Roman"/>
          <w:sz w:val="28"/>
          <w:szCs w:val="28"/>
        </w:rPr>
        <w:t>Hejn</w:t>
      </w:r>
      <w:proofErr w:type="spellEnd"/>
      <w:r w:rsidR="00AF333C">
        <w:rPr>
          <w:rFonts w:ascii="Times New Roman" w:hAnsi="Times New Roman" w:cs="Times New Roman"/>
          <w:sz w:val="28"/>
          <w:szCs w:val="28"/>
        </w:rPr>
        <w:t xml:space="preserve">  Filip</w:t>
      </w:r>
      <w:proofErr w:type="gramEnd"/>
      <w:r w:rsidR="00AF333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AF333C">
        <w:rPr>
          <w:rFonts w:ascii="Times New Roman" w:hAnsi="Times New Roman" w:cs="Times New Roman"/>
          <w:sz w:val="28"/>
          <w:szCs w:val="28"/>
        </w:rPr>
        <w:t>Hejn</w:t>
      </w:r>
      <w:proofErr w:type="spellEnd"/>
      <w:r w:rsidR="00AF333C">
        <w:rPr>
          <w:rFonts w:ascii="Times New Roman" w:hAnsi="Times New Roman" w:cs="Times New Roman"/>
          <w:sz w:val="28"/>
          <w:szCs w:val="28"/>
        </w:rPr>
        <w:t xml:space="preserve">  Kacper. </w:t>
      </w:r>
    </w:p>
    <w:p w14:paraId="1B3540C0" w14:textId="77777777" w:rsidR="00B2500A" w:rsidRDefault="00AF333C" w:rsidP="00B2500A">
      <w:pPr>
        <w:rPr>
          <w:rFonts w:ascii="Times New Roman" w:hAnsi="Times New Roman" w:cs="Times New Roman"/>
          <w:sz w:val="28"/>
          <w:szCs w:val="28"/>
        </w:rPr>
      </w:pPr>
      <w:r w:rsidRPr="00B2500A">
        <w:rPr>
          <w:rFonts w:ascii="Times New Roman" w:hAnsi="Times New Roman" w:cs="Times New Roman"/>
          <w:b/>
          <w:bCs/>
          <w:sz w:val="28"/>
          <w:szCs w:val="28"/>
        </w:rPr>
        <w:t>9 – 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22B75" w14:textId="5CCC0DAB" w:rsidR="00AF333C" w:rsidRDefault="00AF333C" w:rsidP="00B2500A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Szkoła Podstawowa nr 11 w Siedlcach – powiat m. Siedlce, rejon Siedlce.    </w:t>
      </w:r>
      <w:r w:rsidR="00B25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Dybowski </w:t>
      </w:r>
      <w:proofErr w:type="gramStart"/>
      <w:r>
        <w:rPr>
          <w:rFonts w:ascii="Times New Roman" w:hAnsi="Times New Roman" w:cs="Times New Roman"/>
          <w:sz w:val="28"/>
          <w:szCs w:val="28"/>
        </w:rPr>
        <w:t>Filip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Dybowski Tymoteusz. </w:t>
      </w:r>
    </w:p>
    <w:p w14:paraId="16ADEC2A" w14:textId="30CB1510" w:rsidR="00AF333C" w:rsidRDefault="00AF333C" w:rsidP="00F3398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Szkoła Podstawowa nr 366 w Warszawie – powiat m. st. Warszawa, rejon Warszawa. Chmielewski Miłosz, Lewandowski Karol, Woźniak Mikołaj. </w:t>
      </w:r>
    </w:p>
    <w:p w14:paraId="7B47B15C" w14:textId="73FC4AB6" w:rsidR="00223200" w:rsidRDefault="00AF333C" w:rsidP="00F3398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</w:t>
      </w:r>
      <w:r w:rsidR="00223200">
        <w:rPr>
          <w:rFonts w:ascii="Times New Roman" w:hAnsi="Times New Roman" w:cs="Times New Roman"/>
          <w:sz w:val="28"/>
          <w:szCs w:val="28"/>
        </w:rPr>
        <w:t xml:space="preserve">koła Podstawowa w Zegrzu – powiat legionowski, rejon Legionowo.            Bębenek Michał, Grabowski Adam, </w:t>
      </w:r>
      <w:proofErr w:type="spellStart"/>
      <w:r w:rsidR="00223200">
        <w:rPr>
          <w:rFonts w:ascii="Times New Roman" w:hAnsi="Times New Roman" w:cs="Times New Roman"/>
          <w:sz w:val="28"/>
          <w:szCs w:val="28"/>
        </w:rPr>
        <w:t>Oleksiuk</w:t>
      </w:r>
      <w:proofErr w:type="spellEnd"/>
      <w:r w:rsidR="00223200">
        <w:rPr>
          <w:rFonts w:ascii="Times New Roman" w:hAnsi="Times New Roman" w:cs="Times New Roman"/>
          <w:sz w:val="28"/>
          <w:szCs w:val="28"/>
        </w:rPr>
        <w:t xml:space="preserve"> Artem, Suchodolski Mateusz. </w:t>
      </w:r>
    </w:p>
    <w:p w14:paraId="66051581" w14:textId="52391C37" w:rsidR="00AF333C" w:rsidRDefault="00223200" w:rsidP="00F3398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Katolicka Szkoła Podstawowa w Mławie</w:t>
      </w:r>
      <w:r w:rsidR="00F3398E">
        <w:rPr>
          <w:rFonts w:ascii="Times New Roman" w:hAnsi="Times New Roman" w:cs="Times New Roman"/>
          <w:sz w:val="28"/>
          <w:szCs w:val="28"/>
        </w:rPr>
        <w:t xml:space="preserve"> – powiat mławski, rejon Ciechanów. Murawski Marcel, Szpara Aleksander, </w:t>
      </w:r>
      <w:proofErr w:type="spellStart"/>
      <w:r w:rsidR="00F3398E">
        <w:rPr>
          <w:rFonts w:ascii="Times New Roman" w:hAnsi="Times New Roman" w:cs="Times New Roman"/>
          <w:sz w:val="28"/>
          <w:szCs w:val="28"/>
        </w:rPr>
        <w:t>Wasiłowski</w:t>
      </w:r>
      <w:proofErr w:type="spellEnd"/>
      <w:r w:rsidR="00F3398E">
        <w:rPr>
          <w:rFonts w:ascii="Times New Roman" w:hAnsi="Times New Roman" w:cs="Times New Roman"/>
          <w:sz w:val="28"/>
          <w:szCs w:val="28"/>
        </w:rPr>
        <w:t xml:space="preserve"> Jan. </w:t>
      </w:r>
    </w:p>
    <w:p w14:paraId="0F5F49E8" w14:textId="77777777" w:rsidR="00B2500A" w:rsidRDefault="00F3398E" w:rsidP="00B2500A">
      <w:pPr>
        <w:rPr>
          <w:rFonts w:ascii="Times New Roman" w:hAnsi="Times New Roman" w:cs="Times New Roman"/>
          <w:sz w:val="28"/>
          <w:szCs w:val="28"/>
        </w:rPr>
      </w:pPr>
      <w:r w:rsidRPr="00B2500A">
        <w:rPr>
          <w:rFonts w:ascii="Times New Roman" w:hAnsi="Times New Roman" w:cs="Times New Roman"/>
          <w:b/>
          <w:bCs/>
          <w:sz w:val="28"/>
          <w:szCs w:val="28"/>
        </w:rPr>
        <w:t>13-16.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C2F7D2" w14:textId="08FFDEAE" w:rsidR="00F3398E" w:rsidRDefault="00F3398E" w:rsidP="00B2500A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Szkoła Podstawowa w Nowych Łubkach – powiat płocki, rejon Płock.           </w:t>
      </w:r>
      <w:r w:rsidR="00B2500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Bigos </w:t>
      </w:r>
      <w:proofErr w:type="gramStart"/>
      <w:r>
        <w:rPr>
          <w:rFonts w:ascii="Times New Roman" w:hAnsi="Times New Roman" w:cs="Times New Roman"/>
          <w:sz w:val="28"/>
          <w:szCs w:val="28"/>
        </w:rPr>
        <w:t>Wiktor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Jóźwiak Igor , Kiełpiński Kacper. </w:t>
      </w:r>
    </w:p>
    <w:p w14:paraId="140BF497" w14:textId="14F69183" w:rsidR="00F3398E" w:rsidRDefault="00F3398E" w:rsidP="00F3398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Szkoła Podstawowa w Lipowcu Kościelnym – powiat mławski, rejon Ciechanów.  Jeziorski Szymon, </w:t>
      </w:r>
      <w:proofErr w:type="spellStart"/>
      <w:r>
        <w:rPr>
          <w:rFonts w:ascii="Times New Roman" w:hAnsi="Times New Roman" w:cs="Times New Roman"/>
          <w:sz w:val="28"/>
          <w:szCs w:val="28"/>
        </w:rPr>
        <w:t>Strzelewski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Piotr, Szostek Mikołaj. </w:t>
      </w:r>
    </w:p>
    <w:p w14:paraId="231DB8E2" w14:textId="353D9DD5" w:rsidR="00F3398E" w:rsidRDefault="00F3398E" w:rsidP="00F3398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Szkoła Podstawowa w Zespole Szkolno-Przedszkolnym w Długosiodle – powiat   wyszkowski, rejon Ostrołęka. Jaworski </w:t>
      </w:r>
      <w:r w:rsidR="00B2500A">
        <w:rPr>
          <w:rFonts w:ascii="Times New Roman" w:hAnsi="Times New Roman" w:cs="Times New Roman"/>
          <w:sz w:val="28"/>
          <w:szCs w:val="28"/>
        </w:rPr>
        <w:t xml:space="preserve">Marcel, Pawłowski Piotr. </w:t>
      </w:r>
    </w:p>
    <w:p w14:paraId="0A0BAC9C" w14:textId="5AC81476" w:rsidR="00B2500A" w:rsidRPr="00AF333C" w:rsidRDefault="00B2500A" w:rsidP="00F3398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Szkoła Podstawowa w Nadarzynie – powiat pruszkowski, rejon Sochaczew.    Głowacz Grzegorz, Strzelecki Kacper.</w:t>
      </w:r>
    </w:p>
    <w:p w14:paraId="37D40B4B" w14:textId="77777777" w:rsidR="00991192" w:rsidRDefault="00991192" w:rsidP="00991192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F4E9317" w14:textId="12C6F180" w:rsidR="00E6795B" w:rsidRDefault="000E5684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Organizatorami </w:t>
      </w:r>
      <w:proofErr w:type="gramStart"/>
      <w:r>
        <w:rPr>
          <w:rFonts w:ascii="Times New Roman" w:hAnsi="Times New Roman" w:cs="Times New Roman"/>
          <w:sz w:val="28"/>
          <w:szCs w:val="28"/>
        </w:rPr>
        <w:t>XXVII</w:t>
      </w:r>
      <w:r w:rsidR="00B2500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 Finału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Mazowieckich Igrzysk Młodzieży Szkolnej były: Szkolny Związek Sportowy Warszawy i woj. Mazowieckiego, Płocki Szkolny Związek Sportowy, Powiatowy Szkolny Związek Sportowy w Sierpcu. </w:t>
      </w:r>
      <w:r w:rsidR="0099119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Miejscem rozgrywania zawodów była hala sportowa przy Szkole Podstawowej w Jeżewie.  Podczas ceremonii otwarcia oraz zakończenia Igrzysk </w:t>
      </w:r>
      <w:r w:rsidR="00B2500A">
        <w:rPr>
          <w:rFonts w:ascii="Times New Roman" w:hAnsi="Times New Roman" w:cs="Times New Roman"/>
          <w:sz w:val="28"/>
          <w:szCs w:val="28"/>
        </w:rPr>
        <w:t>dokonał pan Wojciech Majchrzak- członek Zarządu Szkolnego Związku Sportowego Warszawy i Mazowsza.</w:t>
      </w:r>
    </w:p>
    <w:p w14:paraId="0898FC4B" w14:textId="77777777" w:rsidR="00991192" w:rsidRDefault="00991192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226B850" w14:textId="50CAFDAA" w:rsidR="00E6795B" w:rsidRDefault="00E6795B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Finał XXVII</w:t>
      </w:r>
      <w:r w:rsidR="00B2500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Mazowieckich Igrzysk Młodzieży Szkolnej w tenisie stołowym w kategorii </w:t>
      </w:r>
      <w:r w:rsidR="00B2500A">
        <w:rPr>
          <w:rFonts w:ascii="Times New Roman" w:hAnsi="Times New Roman" w:cs="Times New Roman"/>
          <w:sz w:val="28"/>
          <w:szCs w:val="28"/>
        </w:rPr>
        <w:t>chłopców</w:t>
      </w:r>
      <w:r>
        <w:rPr>
          <w:rFonts w:ascii="Times New Roman" w:hAnsi="Times New Roman" w:cs="Times New Roman"/>
          <w:sz w:val="28"/>
          <w:szCs w:val="28"/>
        </w:rPr>
        <w:t xml:space="preserve"> rocz. 201</w:t>
      </w:r>
      <w:r w:rsidR="00B250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i młods</w:t>
      </w:r>
      <w:r w:rsidR="00B2500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rozegrano </w:t>
      </w:r>
      <w:r w:rsidR="00B2500A">
        <w:rPr>
          <w:rFonts w:ascii="Times New Roman" w:hAnsi="Times New Roman" w:cs="Times New Roman"/>
          <w:sz w:val="28"/>
          <w:szCs w:val="28"/>
        </w:rPr>
        <w:t xml:space="preserve">zgodnie z Regulaminem MIMS </w:t>
      </w:r>
      <w:r>
        <w:rPr>
          <w:rFonts w:ascii="Times New Roman" w:hAnsi="Times New Roman" w:cs="Times New Roman"/>
          <w:sz w:val="28"/>
          <w:szCs w:val="28"/>
        </w:rPr>
        <w:t xml:space="preserve">systemem </w:t>
      </w:r>
      <w:r w:rsidR="00B2500A">
        <w:rPr>
          <w:rFonts w:ascii="Times New Roman" w:hAnsi="Times New Roman" w:cs="Times New Roman"/>
          <w:sz w:val="28"/>
          <w:szCs w:val="28"/>
        </w:rPr>
        <w:t>„grupowo – pucharowym</w:t>
      </w:r>
      <w:proofErr w:type="gramStart"/>
      <w:r w:rsidR="00B2500A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00A">
        <w:rPr>
          <w:rFonts w:ascii="Times New Roman" w:hAnsi="Times New Roman" w:cs="Times New Roman"/>
          <w:sz w:val="28"/>
          <w:szCs w:val="28"/>
        </w:rPr>
        <w:t>Zawody w fazie eliminacyjnej rozegrano w czter</w:t>
      </w:r>
      <w:r w:rsidR="00F27AEC">
        <w:rPr>
          <w:rFonts w:ascii="Times New Roman" w:hAnsi="Times New Roman" w:cs="Times New Roman"/>
          <w:sz w:val="28"/>
          <w:szCs w:val="28"/>
        </w:rPr>
        <w:t xml:space="preserve">ech grupach po 4 reprezentacje szkolne. Następnie z każdej grupy awans uzyskały </w:t>
      </w:r>
      <w:proofErr w:type="gramStart"/>
      <w:r w:rsidR="00F27AEC">
        <w:rPr>
          <w:rFonts w:ascii="Times New Roman" w:hAnsi="Times New Roman" w:cs="Times New Roman"/>
          <w:sz w:val="28"/>
          <w:szCs w:val="28"/>
        </w:rPr>
        <w:t>szkoły</w:t>
      </w:r>
      <w:proofErr w:type="gramEnd"/>
      <w:r w:rsidR="00F27AEC">
        <w:rPr>
          <w:rFonts w:ascii="Times New Roman" w:hAnsi="Times New Roman" w:cs="Times New Roman"/>
          <w:sz w:val="28"/>
          <w:szCs w:val="28"/>
        </w:rPr>
        <w:t xml:space="preserve"> które zajęły 1 i 2 miejsce w grupie. W fazie pucharowej mistrzostw zagrało osiem reprezentacji, które rozegrały mecze o wyłonienie miejsca 1,2,3,4,5,6,7 i 8. Ponadto </w:t>
      </w:r>
      <w:proofErr w:type="gramStart"/>
      <w:r w:rsidR="00F27AEC">
        <w:rPr>
          <w:rFonts w:ascii="Times New Roman" w:hAnsi="Times New Roman" w:cs="Times New Roman"/>
          <w:sz w:val="28"/>
          <w:szCs w:val="28"/>
        </w:rPr>
        <w:t>szkoły</w:t>
      </w:r>
      <w:proofErr w:type="gramEnd"/>
      <w:r w:rsidR="00F27AEC">
        <w:rPr>
          <w:rFonts w:ascii="Times New Roman" w:hAnsi="Times New Roman" w:cs="Times New Roman"/>
          <w:sz w:val="28"/>
          <w:szCs w:val="28"/>
        </w:rPr>
        <w:t xml:space="preserve"> które zajęły miejsca 3 i 4 w grupach, zagrały mecze o wyłonienie przedziałów 9-12 oraz 13-16.</w:t>
      </w:r>
      <w:r w:rsidR="00B25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turnieju uczestniczyło 16 reprezentacji szkół podstawowych, reprezentujących osiem rejonów eliminacyjnych z woj</w:t>
      </w:r>
      <w:r w:rsidR="00B2500A">
        <w:rPr>
          <w:rFonts w:ascii="Times New Roman" w:hAnsi="Times New Roman" w:cs="Times New Roman"/>
          <w:sz w:val="28"/>
          <w:szCs w:val="28"/>
        </w:rPr>
        <w:t xml:space="preserve">ewództwa </w:t>
      </w:r>
      <w:r>
        <w:rPr>
          <w:rFonts w:ascii="Times New Roman" w:hAnsi="Times New Roman" w:cs="Times New Roman"/>
          <w:sz w:val="28"/>
          <w:szCs w:val="28"/>
        </w:rPr>
        <w:t>mazowieckiego</w:t>
      </w:r>
      <w:r w:rsidR="00991192">
        <w:rPr>
          <w:rFonts w:ascii="Times New Roman" w:hAnsi="Times New Roman" w:cs="Times New Roman"/>
          <w:sz w:val="28"/>
          <w:szCs w:val="28"/>
        </w:rPr>
        <w:t xml:space="preserve"> (przybyły wszystkie ekipy). </w:t>
      </w:r>
      <w:r w:rsidR="006436B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2500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Ogółem rozegranych zostało </w:t>
      </w:r>
      <w:r w:rsidR="00F27AEC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meczy</w:t>
      </w:r>
      <w:r w:rsidR="0099119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436B9">
        <w:rPr>
          <w:rFonts w:ascii="Times New Roman" w:hAnsi="Times New Roman" w:cs="Times New Roman"/>
          <w:sz w:val="28"/>
          <w:szCs w:val="28"/>
        </w:rPr>
        <w:t xml:space="preserve"> Za zajęcie miejsc 1, 2 i 3 zawodni</w:t>
      </w:r>
      <w:r w:rsidR="00F27AEC">
        <w:rPr>
          <w:rFonts w:ascii="Times New Roman" w:hAnsi="Times New Roman" w:cs="Times New Roman"/>
          <w:sz w:val="28"/>
          <w:szCs w:val="28"/>
        </w:rPr>
        <w:t>kom</w:t>
      </w:r>
      <w:r w:rsidR="006436B9">
        <w:rPr>
          <w:rFonts w:ascii="Times New Roman" w:hAnsi="Times New Roman" w:cs="Times New Roman"/>
          <w:sz w:val="28"/>
          <w:szCs w:val="28"/>
        </w:rPr>
        <w:t xml:space="preserve"> oraz opiekunom wręczone zostały medale i puchary. Za miejsca od 1 do 8 drużyny otrzymały okolicznościowe dyplomy. </w:t>
      </w:r>
    </w:p>
    <w:p w14:paraId="7ACB513A" w14:textId="674EF137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Zawody rozegrano na 8 profesjonalnych stołach tenisowych, a wszystkie mecze prowadzili sędziowie z licencjami Mazowieckiego Związku Tenisa Stołowego. </w:t>
      </w:r>
    </w:p>
    <w:p w14:paraId="0978AF57" w14:textId="77777777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E1E964D" w14:textId="470D70BB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Komunikat dla Organizatora sporządził </w:t>
      </w:r>
    </w:p>
    <w:p w14:paraId="5182633C" w14:textId="77777777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50582AAB" w14:textId="0EBA1A52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Sędzia  Główny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5FE885" w14:textId="77777777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0DA29ED" w14:textId="32652880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Grzegorz Bor   ITTF 16446  </w:t>
      </w:r>
    </w:p>
    <w:p w14:paraId="5905C51C" w14:textId="77777777" w:rsidR="006436B9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D667217" w14:textId="3C72DB2C" w:rsidR="006436B9" w:rsidRPr="009251A2" w:rsidRDefault="006436B9" w:rsidP="00E6795B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436B9" w:rsidRPr="009251A2" w:rsidSect="00925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C4D49"/>
    <w:multiLevelType w:val="hybridMultilevel"/>
    <w:tmpl w:val="3E386978"/>
    <w:lvl w:ilvl="0" w:tplc="E04C6962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6464D0"/>
    <w:multiLevelType w:val="hybridMultilevel"/>
    <w:tmpl w:val="2A1829D2"/>
    <w:lvl w:ilvl="0" w:tplc="AAC6E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A2"/>
    <w:rsid w:val="000A6B86"/>
    <w:rsid w:val="000E5684"/>
    <w:rsid w:val="00107B8B"/>
    <w:rsid w:val="001A7793"/>
    <w:rsid w:val="00223200"/>
    <w:rsid w:val="00407268"/>
    <w:rsid w:val="006436B9"/>
    <w:rsid w:val="00744775"/>
    <w:rsid w:val="008204EC"/>
    <w:rsid w:val="009251A2"/>
    <w:rsid w:val="00991192"/>
    <w:rsid w:val="00AE2915"/>
    <w:rsid w:val="00AF333C"/>
    <w:rsid w:val="00B2500A"/>
    <w:rsid w:val="00B84322"/>
    <w:rsid w:val="00C32392"/>
    <w:rsid w:val="00C668D9"/>
    <w:rsid w:val="00CF2832"/>
    <w:rsid w:val="00D0138D"/>
    <w:rsid w:val="00E6795B"/>
    <w:rsid w:val="00EE1178"/>
    <w:rsid w:val="00F27AEC"/>
    <w:rsid w:val="00F3398E"/>
    <w:rsid w:val="00F4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83FAE"/>
  <w15:chartTrackingRefBased/>
  <w15:docId w15:val="{33C1DED4-FDD5-47F9-85F4-563C01C1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5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1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1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1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1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1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1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1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51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1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1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1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Bor</dc:creator>
  <cp:keywords/>
  <dc:description/>
  <cp:lastModifiedBy>user</cp:lastModifiedBy>
  <cp:revision>2</cp:revision>
  <dcterms:created xsi:type="dcterms:W3CDTF">2026-04-24T08:56:00Z</dcterms:created>
  <dcterms:modified xsi:type="dcterms:W3CDTF">2026-04-24T08:56:00Z</dcterms:modified>
</cp:coreProperties>
</file>