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B80B1" w14:textId="77777777" w:rsidR="005E1E7E" w:rsidRDefault="00B5235A" w:rsidP="005E1E7E">
      <w:pPr>
        <w:jc w:val="center"/>
      </w:pPr>
      <w:r>
        <w:rPr>
          <w:noProof/>
          <w:lang w:eastAsia="pl-PL"/>
        </w:rPr>
        <w:t xml:space="preserve">  </w:t>
      </w:r>
      <w:r>
        <w:rPr>
          <w:noProof/>
          <w:lang w:eastAsia="pl-PL"/>
        </w:rPr>
        <w:drawing>
          <wp:inline distT="0" distB="0" distL="0" distR="0" wp14:anchorId="228EDA7F" wp14:editId="5D60F375">
            <wp:extent cx="638175" cy="923925"/>
            <wp:effectExtent l="19050" t="0" r="9525" b="0"/>
            <wp:docPr id="12" name="Obraz 12" descr="C:\Users\Sekretariat\Desktop\mims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Sekretariat\Desktop\mims_smal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                    </w:t>
      </w:r>
      <w:r>
        <w:rPr>
          <w:noProof/>
          <w:lang w:eastAsia="pl-PL"/>
        </w:rPr>
        <w:drawing>
          <wp:inline distT="0" distB="0" distL="0" distR="0" wp14:anchorId="6B68A79E" wp14:editId="28F3499E">
            <wp:extent cx="1924050" cy="647700"/>
            <wp:effectExtent l="19050" t="0" r="0" b="0"/>
            <wp:docPr id="1" name="Obraz 2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90" t="-859" r="-290" b="-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E7E">
        <w:rPr>
          <w:rFonts w:cs="Times New Roman"/>
        </w:rPr>
        <w:t xml:space="preserve">     </w:t>
      </w:r>
      <w:r>
        <w:rPr>
          <w:rFonts w:cs="Times New Roman"/>
        </w:rPr>
        <w:t xml:space="preserve">                      </w:t>
      </w:r>
      <w:r>
        <w:rPr>
          <w:rFonts w:cs="Times New Roman"/>
          <w:noProof/>
          <w:lang w:eastAsia="pl-PL"/>
        </w:rPr>
        <w:drawing>
          <wp:inline distT="0" distB="0" distL="0" distR="0" wp14:anchorId="185BF78F" wp14:editId="1B34F587">
            <wp:extent cx="1514475" cy="819150"/>
            <wp:effectExtent l="19050" t="0" r="9525" b="0"/>
            <wp:docPr id="9" name="Obraz 9" descr="C:\Users\Sekretariat\Desktop\LOGO_70-LAT_SZS_poziom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Sekretariat\Desktop\LOGO_70-LAT_SZS_poziom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E7E">
        <w:rPr>
          <w:rFonts w:cs="Times New Roman"/>
        </w:rPr>
        <w:t xml:space="preserve">                                </w:t>
      </w:r>
    </w:p>
    <w:p w14:paraId="4C54F68B" w14:textId="77777777" w:rsidR="005E1E7E" w:rsidRDefault="005E1E7E" w:rsidP="005E1E7E">
      <w:pPr>
        <w:jc w:val="center"/>
      </w:pPr>
      <w:r>
        <w:t>KOMUNIKAT ORGANIZACYJNY</w:t>
      </w:r>
      <w:r w:rsidR="00B5235A" w:rsidRPr="00B5235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72831014" w14:textId="041EF8CE" w:rsidR="005E1E7E" w:rsidRDefault="005E1E7E" w:rsidP="005E1E7E">
      <w:pPr>
        <w:jc w:val="center"/>
      </w:pPr>
      <w:r>
        <w:t>XXV</w:t>
      </w:r>
      <w:r w:rsidR="00FD3941">
        <w:t>I</w:t>
      </w:r>
      <w:r w:rsidR="00370890">
        <w:t>I</w:t>
      </w:r>
      <w:r w:rsidR="00FD3941">
        <w:t xml:space="preserve"> </w:t>
      </w:r>
      <w:r>
        <w:t xml:space="preserve"> MAZOWIECKICH IGRZYSK MŁODZIEŻY SZKOLNEJ</w:t>
      </w:r>
    </w:p>
    <w:p w14:paraId="290CCA73" w14:textId="77777777" w:rsidR="008D78B7" w:rsidRDefault="008D78B7" w:rsidP="008D78B7">
      <w:pPr>
        <w:spacing w:before="51" w:after="51"/>
        <w:ind w:left="-340"/>
        <w:jc w:val="center"/>
        <w:rPr>
          <w:rStyle w:val="markedcontent"/>
          <w:rFonts w:ascii="Arial" w:hAnsi="Arial" w:cs="Arial"/>
        </w:rPr>
      </w:pPr>
    </w:p>
    <w:p w14:paraId="6ABF68EE" w14:textId="15F434DA" w:rsidR="008D78B7" w:rsidRPr="008D78B7" w:rsidRDefault="005F15B0" w:rsidP="00E40A56">
      <w:pPr>
        <w:pStyle w:val="Listapunktowana"/>
        <w:rPr>
          <w:rStyle w:val="markedcontent"/>
          <w:rFonts w:ascii="Arial" w:hAnsi="Arial" w:cs="Arial"/>
          <w:b/>
          <w:bCs/>
          <w:color w:val="FF0000"/>
        </w:rPr>
      </w:pPr>
      <w:r>
        <w:rPr>
          <w:rFonts w:ascii="Candara" w:hAnsi="Candara"/>
          <w:b/>
          <w:bCs/>
        </w:rPr>
        <w:t>PIŁKA RĘCZNA CHŁOPCÓW – KATEGORIA DZIECI</w:t>
      </w:r>
      <w:r w:rsidR="008D78B7" w:rsidRPr="008D78B7">
        <w:br/>
      </w:r>
    </w:p>
    <w:p w14:paraId="4C29536B" w14:textId="2363AE33" w:rsidR="005E1E7E" w:rsidRDefault="005E1E7E" w:rsidP="005E1E7E">
      <w:pPr>
        <w:spacing w:before="51" w:after="51"/>
        <w:ind w:left="-340"/>
      </w:pPr>
      <w:r w:rsidRPr="000C03F2">
        <w:rPr>
          <w:rStyle w:val="Pogrubienie"/>
          <w:b w:val="0"/>
          <w:color w:val="000000"/>
          <w:sz w:val="20"/>
          <w:szCs w:val="20"/>
          <w:highlight w:val="lightGray"/>
        </w:rPr>
        <w:t>Przypominamy o zakazie występowania w strojach z emblematami klubów sportowych na wszystkich szczeblach rozgrywek Mazowieckich Igrzysk Młodzieży Szkolnej (Uchwała Zarządu SZSWWM z dn. 18.09.2015 r.). Dopuszczalne są jedynie nazwa i logo szkoły. Zespoły niestosujące się do tej uchwały nie będą dopuszczane do rozgrywek.</w:t>
      </w:r>
      <w:r>
        <w:rPr>
          <w:rStyle w:val="Pogrubienie"/>
          <w:b w:val="0"/>
          <w:color w:val="000000"/>
          <w:sz w:val="20"/>
          <w:szCs w:val="20"/>
        </w:rPr>
        <w:t xml:space="preserve"> </w:t>
      </w:r>
    </w:p>
    <w:tbl>
      <w:tblPr>
        <w:tblW w:w="0" w:type="auto"/>
        <w:tblInd w:w="-242" w:type="dxa"/>
        <w:tblLayout w:type="fixed"/>
        <w:tblLook w:val="0000" w:firstRow="0" w:lastRow="0" w:firstColumn="0" w:lastColumn="0" w:noHBand="0" w:noVBand="0"/>
      </w:tblPr>
      <w:tblGrid>
        <w:gridCol w:w="564"/>
        <w:gridCol w:w="1596"/>
        <w:gridCol w:w="8005"/>
      </w:tblGrid>
      <w:tr w:rsidR="005E1E7E" w14:paraId="44D4C454" w14:textId="77777777" w:rsidTr="00406B20">
        <w:tc>
          <w:tcPr>
            <w:tcW w:w="564" w:type="dxa"/>
            <w:shd w:val="clear" w:color="auto" w:fill="auto"/>
          </w:tcPr>
          <w:p w14:paraId="68720B5B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1596" w:type="dxa"/>
            <w:shd w:val="clear" w:color="auto" w:fill="auto"/>
          </w:tcPr>
          <w:p w14:paraId="7A2A99F1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Organizatorzy:</w:t>
            </w:r>
          </w:p>
        </w:tc>
        <w:tc>
          <w:tcPr>
            <w:tcW w:w="8005" w:type="dxa"/>
            <w:shd w:val="clear" w:color="auto" w:fill="auto"/>
          </w:tcPr>
          <w:p w14:paraId="4F60A45E" w14:textId="77777777" w:rsidR="005E1E7E" w:rsidRDefault="005E1E7E" w:rsidP="007E3FC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Szkolny Związek Sportowy Warszawy i Województwa Mazowieckiego, </w:t>
            </w:r>
          </w:p>
          <w:p w14:paraId="498E80B1" w14:textId="290D7852" w:rsidR="005E1E7E" w:rsidRDefault="000E38A9" w:rsidP="007E3FC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Płocki</w:t>
            </w:r>
            <w:r w:rsidR="0045076D">
              <w:rPr>
                <w:sz w:val="22"/>
                <w:szCs w:val="22"/>
              </w:rPr>
              <w:t xml:space="preserve"> Szkolny Związek Sportowy </w:t>
            </w:r>
          </w:p>
          <w:p w14:paraId="7AEBD845" w14:textId="77777777" w:rsidR="005E1E7E" w:rsidRPr="0045076D" w:rsidRDefault="005E1E7E" w:rsidP="007E3FCA">
            <w:pPr>
              <w:snapToGrid w:val="0"/>
              <w:rPr>
                <w:sz w:val="22"/>
                <w:szCs w:val="22"/>
              </w:rPr>
            </w:pPr>
          </w:p>
        </w:tc>
      </w:tr>
      <w:tr w:rsidR="005E1E7E" w14:paraId="3027C55C" w14:textId="77777777" w:rsidTr="00406B20">
        <w:trPr>
          <w:trHeight w:val="260"/>
        </w:trPr>
        <w:tc>
          <w:tcPr>
            <w:tcW w:w="564" w:type="dxa"/>
            <w:shd w:val="clear" w:color="auto" w:fill="auto"/>
          </w:tcPr>
          <w:p w14:paraId="317CAEB2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1596" w:type="dxa"/>
            <w:shd w:val="clear" w:color="auto" w:fill="auto"/>
          </w:tcPr>
          <w:p w14:paraId="1746B6E3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Termin:</w:t>
            </w:r>
          </w:p>
        </w:tc>
        <w:tc>
          <w:tcPr>
            <w:tcW w:w="8005" w:type="dxa"/>
            <w:shd w:val="clear" w:color="auto" w:fill="auto"/>
          </w:tcPr>
          <w:p w14:paraId="0EE2DC3D" w14:textId="43B63D5D" w:rsidR="005E1E7E" w:rsidRPr="000C03F2" w:rsidRDefault="005F15B0" w:rsidP="00547B47">
            <w:pPr>
              <w:snapToGrid w:val="0"/>
              <w:jc w:val="both"/>
              <w:rPr>
                <w:color w:val="FF0000"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0B3A8A">
              <w:rPr>
                <w:b/>
                <w:sz w:val="22"/>
                <w:szCs w:val="22"/>
              </w:rPr>
              <w:t>. 0</w:t>
            </w:r>
            <w:r>
              <w:rPr>
                <w:b/>
                <w:sz w:val="22"/>
                <w:szCs w:val="22"/>
              </w:rPr>
              <w:t>5</w:t>
            </w:r>
            <w:r w:rsidR="000B3A8A">
              <w:rPr>
                <w:b/>
                <w:sz w:val="22"/>
                <w:szCs w:val="22"/>
              </w:rPr>
              <w:t>. 2025 r.</w:t>
            </w:r>
          </w:p>
        </w:tc>
      </w:tr>
      <w:tr w:rsidR="005E1E7E" w:rsidRPr="00547B47" w14:paraId="16D500C3" w14:textId="77777777" w:rsidTr="00406B20">
        <w:tc>
          <w:tcPr>
            <w:tcW w:w="564" w:type="dxa"/>
            <w:shd w:val="clear" w:color="auto" w:fill="auto"/>
          </w:tcPr>
          <w:p w14:paraId="00CB32EB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1596" w:type="dxa"/>
            <w:shd w:val="clear" w:color="auto" w:fill="auto"/>
          </w:tcPr>
          <w:p w14:paraId="0E6D0258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Miejsce:</w:t>
            </w:r>
          </w:p>
        </w:tc>
        <w:tc>
          <w:tcPr>
            <w:tcW w:w="8005" w:type="dxa"/>
            <w:shd w:val="clear" w:color="auto" w:fill="auto"/>
          </w:tcPr>
          <w:p w14:paraId="06FF9A74" w14:textId="6ACF9842" w:rsidR="005E1E7E" w:rsidRPr="00547B47" w:rsidRDefault="00446114" w:rsidP="007E3FCA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Zawody będą roz</w:t>
            </w:r>
            <w:r w:rsidR="006B7A4C">
              <w:rPr>
                <w:b/>
                <w:bCs/>
                <w:sz w:val="22"/>
                <w:szCs w:val="22"/>
              </w:rPr>
              <w:t>grywane</w:t>
            </w:r>
            <w:r w:rsidR="004B529E">
              <w:rPr>
                <w:b/>
                <w:bCs/>
                <w:sz w:val="22"/>
                <w:szCs w:val="22"/>
              </w:rPr>
              <w:t xml:space="preserve"> </w:t>
            </w:r>
            <w:r w:rsidR="006B7A4C">
              <w:rPr>
                <w:b/>
                <w:bCs/>
                <w:sz w:val="22"/>
                <w:szCs w:val="22"/>
              </w:rPr>
              <w:t>:</w:t>
            </w:r>
            <w:r w:rsidR="004B529E">
              <w:rPr>
                <w:b/>
                <w:bCs/>
                <w:sz w:val="22"/>
                <w:szCs w:val="22"/>
              </w:rPr>
              <w:t>Hala sportowa</w:t>
            </w:r>
            <w:r w:rsidR="00406B20">
              <w:rPr>
                <w:b/>
                <w:bCs/>
                <w:sz w:val="22"/>
                <w:szCs w:val="22"/>
              </w:rPr>
              <w:t xml:space="preserve"> </w:t>
            </w:r>
            <w:r w:rsidR="005F15B0">
              <w:rPr>
                <w:b/>
                <w:bCs/>
                <w:sz w:val="22"/>
                <w:szCs w:val="22"/>
              </w:rPr>
              <w:t xml:space="preserve">Zespołu Szkół </w:t>
            </w:r>
            <w:r w:rsidR="000E38A9">
              <w:rPr>
                <w:b/>
                <w:bCs/>
                <w:sz w:val="22"/>
                <w:szCs w:val="22"/>
              </w:rPr>
              <w:t>Centrum Edukacji</w:t>
            </w:r>
            <w:r w:rsidR="005F15B0">
              <w:rPr>
                <w:b/>
                <w:bCs/>
                <w:sz w:val="22"/>
                <w:szCs w:val="22"/>
              </w:rPr>
              <w:t xml:space="preserve"> „Blaszak Arena” przy ul. Kobylińskiego</w:t>
            </w:r>
            <w:r w:rsidR="000E38A9">
              <w:rPr>
                <w:b/>
                <w:bCs/>
                <w:sz w:val="22"/>
                <w:szCs w:val="22"/>
              </w:rPr>
              <w:t xml:space="preserve"> 25</w:t>
            </w:r>
            <w:r w:rsidR="005F15B0">
              <w:rPr>
                <w:b/>
                <w:bCs/>
                <w:sz w:val="22"/>
                <w:szCs w:val="22"/>
              </w:rPr>
              <w:t xml:space="preserve"> i Hala</w:t>
            </w:r>
            <w:r w:rsidR="000E38A9">
              <w:rPr>
                <w:b/>
                <w:bCs/>
                <w:sz w:val="22"/>
                <w:szCs w:val="22"/>
              </w:rPr>
              <w:t xml:space="preserve"> sportowa</w:t>
            </w:r>
            <w:r w:rsidR="005F15B0">
              <w:rPr>
                <w:b/>
                <w:bCs/>
                <w:sz w:val="22"/>
                <w:szCs w:val="22"/>
              </w:rPr>
              <w:t xml:space="preserve"> Politechniki Warszawskiej przy ul. </w:t>
            </w:r>
            <w:r w:rsidR="000E38A9">
              <w:rPr>
                <w:b/>
                <w:bCs/>
                <w:sz w:val="22"/>
                <w:szCs w:val="22"/>
              </w:rPr>
              <w:t>7 czerwca 1991 r 3.</w:t>
            </w:r>
          </w:p>
        </w:tc>
      </w:tr>
      <w:tr w:rsidR="005E1E7E" w14:paraId="414F6901" w14:textId="77777777" w:rsidTr="00406B20">
        <w:tc>
          <w:tcPr>
            <w:tcW w:w="564" w:type="dxa"/>
            <w:shd w:val="clear" w:color="auto" w:fill="auto"/>
          </w:tcPr>
          <w:p w14:paraId="048B05E8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4. </w:t>
            </w:r>
          </w:p>
        </w:tc>
        <w:tc>
          <w:tcPr>
            <w:tcW w:w="1596" w:type="dxa"/>
            <w:shd w:val="clear" w:color="auto" w:fill="auto"/>
          </w:tcPr>
          <w:p w14:paraId="646E54EE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Uczestnictwo:</w:t>
            </w:r>
          </w:p>
        </w:tc>
        <w:tc>
          <w:tcPr>
            <w:tcW w:w="8005" w:type="dxa"/>
            <w:shd w:val="clear" w:color="auto" w:fill="auto"/>
          </w:tcPr>
          <w:p w14:paraId="2E931E77" w14:textId="4E46DDEB" w:rsidR="00547B47" w:rsidRDefault="00547B47" w:rsidP="00C51C13">
            <w:pPr>
              <w:tabs>
                <w:tab w:val="left" w:pos="425"/>
                <w:tab w:val="left" w:pos="567"/>
              </w:tabs>
              <w:jc w:val="both"/>
              <w:rPr>
                <w:noProof/>
                <w:color w:val="000000"/>
              </w:rPr>
            </w:pPr>
          </w:p>
          <w:p w14:paraId="5D049046" w14:textId="37F6F9F0" w:rsidR="00547B47" w:rsidRPr="00793A1D" w:rsidRDefault="006B7A4C" w:rsidP="00DE2E31">
            <w:pPr>
              <w:tabs>
                <w:tab w:val="left" w:pos="425"/>
                <w:tab w:val="left" w:pos="567"/>
              </w:tabs>
              <w:jc w:val="both"/>
              <w:rPr>
                <w:b/>
                <w:bCs/>
                <w:noProof/>
                <w:color w:val="000000"/>
              </w:rPr>
            </w:pPr>
            <w:r>
              <w:rPr>
                <w:b/>
                <w:bCs/>
                <w:noProof/>
                <w:color w:val="000000"/>
              </w:rPr>
              <w:t xml:space="preserve">W zawodach uczestniczą </w:t>
            </w:r>
            <w:r w:rsidR="0036307D">
              <w:rPr>
                <w:b/>
                <w:bCs/>
                <w:noProof/>
                <w:color w:val="000000"/>
              </w:rPr>
              <w:t>zawodnicy</w:t>
            </w:r>
            <w:r w:rsidR="004B529E">
              <w:rPr>
                <w:b/>
                <w:bCs/>
                <w:noProof/>
                <w:color w:val="000000"/>
              </w:rPr>
              <w:t xml:space="preserve"> z rocznika </w:t>
            </w:r>
            <w:r w:rsidR="00370890">
              <w:rPr>
                <w:b/>
                <w:bCs/>
                <w:noProof/>
                <w:color w:val="000000"/>
              </w:rPr>
              <w:t>2012</w:t>
            </w:r>
            <w:r w:rsidR="0036307D">
              <w:rPr>
                <w:b/>
                <w:bCs/>
                <w:noProof/>
                <w:color w:val="000000"/>
              </w:rPr>
              <w:t xml:space="preserve"> </w:t>
            </w:r>
            <w:r w:rsidR="005D6BD1">
              <w:rPr>
                <w:b/>
                <w:bCs/>
                <w:noProof/>
                <w:color w:val="000000"/>
              </w:rPr>
              <w:t>i młodsi</w:t>
            </w:r>
          </w:p>
          <w:p w14:paraId="131FAD7E" w14:textId="2268F1C9" w:rsidR="005E1E7E" w:rsidRPr="00DE2E31" w:rsidRDefault="001D6C5B" w:rsidP="00370890">
            <w:pPr>
              <w:tabs>
                <w:tab w:val="left" w:pos="5325"/>
              </w:tabs>
              <w:jc w:val="both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 xml:space="preserve"> </w:t>
            </w:r>
            <w:r w:rsidR="00547B47">
              <w:rPr>
                <w:noProof/>
                <w:color w:val="000000"/>
              </w:rPr>
              <w:t xml:space="preserve">- </w:t>
            </w:r>
            <w:r w:rsidR="00370890">
              <w:rPr>
                <w:noProof/>
                <w:color w:val="000000"/>
              </w:rPr>
              <w:tab/>
            </w:r>
            <w:r w:rsidR="008D78B7" w:rsidRPr="008D78B7">
              <w:rPr>
                <w:rFonts w:cs="Times New Roman"/>
                <w:sz w:val="22"/>
                <w:szCs w:val="22"/>
              </w:rPr>
              <w:br/>
            </w:r>
          </w:p>
        </w:tc>
      </w:tr>
      <w:tr w:rsidR="005E1E7E" w14:paraId="7F8E2D1D" w14:textId="77777777" w:rsidTr="00406B20">
        <w:tc>
          <w:tcPr>
            <w:tcW w:w="564" w:type="dxa"/>
            <w:shd w:val="clear" w:color="auto" w:fill="auto"/>
          </w:tcPr>
          <w:p w14:paraId="1E7C27FA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5. </w:t>
            </w:r>
          </w:p>
        </w:tc>
        <w:tc>
          <w:tcPr>
            <w:tcW w:w="1596" w:type="dxa"/>
            <w:shd w:val="clear" w:color="auto" w:fill="auto"/>
          </w:tcPr>
          <w:p w14:paraId="1C1668C8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Zgłoszenia:</w:t>
            </w:r>
          </w:p>
        </w:tc>
        <w:tc>
          <w:tcPr>
            <w:tcW w:w="8005" w:type="dxa"/>
            <w:shd w:val="clear" w:color="auto" w:fill="auto"/>
          </w:tcPr>
          <w:p w14:paraId="22BE74A9" w14:textId="5C98EEBD" w:rsidR="005E1E7E" w:rsidRPr="009837A4" w:rsidRDefault="005E1E7E" w:rsidP="00DE2E31">
            <w:pPr>
              <w:pStyle w:val="Nagwek3"/>
              <w:snapToGrid w:val="0"/>
              <w:ind w:left="0" w:right="-288" w:firstLine="0"/>
              <w:rPr>
                <w:rFonts w:cs="Calibri"/>
                <w:kern w:val="2"/>
              </w:rPr>
            </w:pPr>
            <w:r w:rsidRPr="009837A4">
              <w:rPr>
                <w:rFonts w:cs="Calibri"/>
                <w:b w:val="0"/>
                <w:color w:val="000000"/>
                <w:kern w:val="2"/>
                <w:sz w:val="22"/>
                <w:szCs w:val="22"/>
              </w:rPr>
              <w:t xml:space="preserve">Zgłoszenie zespołu do zawodów w nieprzekraczalnym terminie do dnia </w:t>
            </w:r>
            <w:r w:rsidR="00370890">
              <w:rPr>
                <w:rFonts w:cs="Calibri"/>
                <w:color w:val="000000"/>
                <w:kern w:val="2"/>
                <w:sz w:val="22"/>
                <w:szCs w:val="22"/>
                <w:u w:val="single"/>
              </w:rPr>
              <w:t>2</w:t>
            </w:r>
            <w:r w:rsidR="005D6BD1">
              <w:rPr>
                <w:rFonts w:cs="Calibri"/>
                <w:color w:val="000000"/>
                <w:kern w:val="2"/>
                <w:sz w:val="22"/>
                <w:szCs w:val="22"/>
                <w:u w:val="single"/>
              </w:rPr>
              <w:t>4.0</w:t>
            </w:r>
            <w:r w:rsidR="000E38A9">
              <w:rPr>
                <w:rFonts w:cs="Calibri"/>
                <w:color w:val="000000"/>
                <w:kern w:val="2"/>
                <w:sz w:val="22"/>
                <w:szCs w:val="22"/>
                <w:u w:val="single"/>
              </w:rPr>
              <w:t>5</w:t>
            </w:r>
            <w:r w:rsidR="005D6BD1">
              <w:rPr>
                <w:rFonts w:cs="Calibri"/>
                <w:color w:val="000000"/>
                <w:kern w:val="2"/>
                <w:sz w:val="22"/>
                <w:szCs w:val="22"/>
                <w:u w:val="single"/>
              </w:rPr>
              <w:t>.2025</w:t>
            </w:r>
            <w:r w:rsidR="009C2611">
              <w:rPr>
                <w:rFonts w:cs="Calibri"/>
                <w:color w:val="000000"/>
                <w:kern w:val="2"/>
                <w:sz w:val="22"/>
                <w:szCs w:val="22"/>
                <w:u w:val="single"/>
              </w:rPr>
              <w:t xml:space="preserve"> r.</w:t>
            </w:r>
            <w:r w:rsidR="00DE2E31">
              <w:rPr>
                <w:rFonts w:cs="Calibri"/>
                <w:b w:val="0"/>
                <w:color w:val="000000"/>
                <w:kern w:val="2"/>
                <w:sz w:val="22"/>
                <w:szCs w:val="22"/>
              </w:rPr>
              <w:t xml:space="preserve">  </w:t>
            </w:r>
            <w:r w:rsidRPr="009837A4">
              <w:rPr>
                <w:rFonts w:cs="Calibri"/>
                <w:b w:val="0"/>
                <w:kern w:val="2"/>
                <w:sz w:val="22"/>
                <w:szCs w:val="22"/>
              </w:rPr>
              <w:t>o</w:t>
            </w:r>
            <w:r w:rsidRPr="009837A4">
              <w:rPr>
                <w:rFonts w:cs="Calibri"/>
                <w:b w:val="0"/>
                <w:bCs w:val="0"/>
                <w:kern w:val="2"/>
                <w:sz w:val="22"/>
                <w:szCs w:val="22"/>
              </w:rPr>
              <w:t xml:space="preserve">ryginał zgłoszenia  SRS przywozimy ze sobą  na  konferencję techniczną. </w:t>
            </w:r>
            <w:r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 xml:space="preserve">Szkoły bez zgłoszenia w SRS nie będą </w:t>
            </w:r>
            <w:r w:rsidR="00C9741B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>dopuszczone</w:t>
            </w:r>
            <w:r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 xml:space="preserve"> w zawodach.</w:t>
            </w:r>
            <w:r w:rsidR="007251F0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 xml:space="preserve"> W spr</w:t>
            </w:r>
            <w:r w:rsidR="00DE2E31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 xml:space="preserve">awach innych prosimy o k kontakt </w:t>
            </w:r>
            <w:r w:rsidR="00B07E2F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>…</w:t>
            </w:r>
            <w:r w:rsidR="00F613FC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>tel. 667938560</w:t>
            </w:r>
            <w:r w:rsidR="00B07E2F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>…………………………………………</w:t>
            </w:r>
            <w:r w:rsidR="007251F0" w:rsidRPr="009837A4">
              <w:rPr>
                <w:rFonts w:cs="Calibri"/>
                <w:bCs w:val="0"/>
                <w:color w:val="FF0000"/>
                <w:kern w:val="2"/>
                <w:sz w:val="22"/>
                <w:szCs w:val="22"/>
              </w:rPr>
              <w:t xml:space="preserve"> </w:t>
            </w:r>
          </w:p>
        </w:tc>
      </w:tr>
      <w:tr w:rsidR="005E1E7E" w14:paraId="70DE44D3" w14:textId="77777777" w:rsidTr="00406B20">
        <w:tc>
          <w:tcPr>
            <w:tcW w:w="564" w:type="dxa"/>
            <w:shd w:val="clear" w:color="auto" w:fill="auto"/>
          </w:tcPr>
          <w:p w14:paraId="0C65BACF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6. </w:t>
            </w:r>
          </w:p>
        </w:tc>
        <w:tc>
          <w:tcPr>
            <w:tcW w:w="1596" w:type="dxa"/>
            <w:shd w:val="clear" w:color="auto" w:fill="auto"/>
          </w:tcPr>
          <w:p w14:paraId="35BC41AF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Przyjazd ekip:</w:t>
            </w:r>
          </w:p>
        </w:tc>
        <w:tc>
          <w:tcPr>
            <w:tcW w:w="8005" w:type="dxa"/>
            <w:shd w:val="clear" w:color="auto" w:fill="auto"/>
          </w:tcPr>
          <w:p w14:paraId="12B2D80D" w14:textId="6BEF5913" w:rsidR="005E1E7E" w:rsidRDefault="005E1E7E" w:rsidP="007E3FCA">
            <w:pPr>
              <w:snapToGrid w:val="0"/>
              <w:ind w:right="-157"/>
              <w:rPr>
                <w:b/>
                <w:bCs/>
                <w:sz w:val="22"/>
                <w:shd w:val="clear" w:color="auto" w:fill="FFFF00"/>
              </w:rPr>
            </w:pPr>
            <w:r w:rsidRPr="00C61706">
              <w:rPr>
                <w:b/>
                <w:bCs/>
                <w:sz w:val="22"/>
                <w:shd w:val="clear" w:color="auto" w:fill="FFFF00"/>
              </w:rPr>
              <w:t xml:space="preserve">Przyjazd ekip w dniu </w:t>
            </w:r>
            <w:r>
              <w:rPr>
                <w:b/>
                <w:bCs/>
                <w:sz w:val="22"/>
                <w:shd w:val="clear" w:color="auto" w:fill="FFFF00"/>
              </w:rPr>
              <w:t xml:space="preserve">zawodów </w:t>
            </w:r>
            <w:r w:rsidR="00122E66">
              <w:rPr>
                <w:b/>
                <w:bCs/>
                <w:sz w:val="22"/>
                <w:shd w:val="clear" w:color="auto" w:fill="FFFF00"/>
              </w:rPr>
              <w:t>na halę sportową</w:t>
            </w:r>
            <w:r w:rsidR="000E38A9">
              <w:rPr>
                <w:b/>
                <w:bCs/>
                <w:sz w:val="22"/>
                <w:shd w:val="clear" w:color="auto" w:fill="FFFF00"/>
              </w:rPr>
              <w:t>”</w:t>
            </w:r>
            <w:r w:rsidR="00122E66">
              <w:rPr>
                <w:b/>
                <w:bCs/>
                <w:sz w:val="22"/>
                <w:shd w:val="clear" w:color="auto" w:fill="FFFF00"/>
              </w:rPr>
              <w:t xml:space="preserve"> </w:t>
            </w:r>
            <w:r w:rsidR="000E38A9">
              <w:rPr>
                <w:b/>
                <w:bCs/>
                <w:sz w:val="22"/>
                <w:shd w:val="clear" w:color="auto" w:fill="FFFF00"/>
              </w:rPr>
              <w:t>Blaszak Aren</w:t>
            </w:r>
            <w:r w:rsidR="00A57A04">
              <w:rPr>
                <w:b/>
                <w:bCs/>
                <w:sz w:val="22"/>
                <w:shd w:val="clear" w:color="auto" w:fill="FFFF00"/>
              </w:rPr>
              <w:t>a</w:t>
            </w:r>
            <w:r w:rsidR="000E38A9">
              <w:rPr>
                <w:b/>
                <w:bCs/>
                <w:sz w:val="22"/>
                <w:shd w:val="clear" w:color="auto" w:fill="FFFF00"/>
              </w:rPr>
              <w:t>”</w:t>
            </w:r>
            <w:r w:rsidR="001D6C5B">
              <w:rPr>
                <w:b/>
                <w:bCs/>
                <w:sz w:val="22"/>
                <w:shd w:val="clear" w:color="auto" w:fill="FFFF00"/>
              </w:rPr>
              <w:t xml:space="preserve">   do godz.</w:t>
            </w:r>
            <w:r w:rsidR="000E38A9">
              <w:rPr>
                <w:b/>
                <w:bCs/>
                <w:sz w:val="22"/>
                <w:shd w:val="clear" w:color="auto" w:fill="FFFF00"/>
              </w:rPr>
              <w:t>8, 30.</w:t>
            </w:r>
          </w:p>
          <w:p w14:paraId="1230B00B" w14:textId="577F2146" w:rsidR="00796268" w:rsidRDefault="00796268" w:rsidP="007E3FCA">
            <w:pPr>
              <w:snapToGrid w:val="0"/>
              <w:ind w:right="-157"/>
            </w:pPr>
            <w:r>
              <w:rPr>
                <w:b/>
                <w:bCs/>
                <w:sz w:val="22"/>
                <w:shd w:val="clear" w:color="auto" w:fill="FFFF00"/>
              </w:rPr>
              <w:t>Otwarcie zawodów – godz. 9,00.</w:t>
            </w:r>
            <w:r w:rsidR="00AF363F">
              <w:rPr>
                <w:b/>
                <w:bCs/>
                <w:sz w:val="22"/>
                <w:shd w:val="clear" w:color="auto" w:fill="FFFF00"/>
              </w:rPr>
              <w:t>Gry eliminacyjne godz. 10,00.</w:t>
            </w:r>
          </w:p>
        </w:tc>
      </w:tr>
      <w:tr w:rsidR="005E1E7E" w14:paraId="248CAA1A" w14:textId="77777777" w:rsidTr="00406B20">
        <w:tc>
          <w:tcPr>
            <w:tcW w:w="564" w:type="dxa"/>
            <w:shd w:val="clear" w:color="auto" w:fill="auto"/>
          </w:tcPr>
          <w:p w14:paraId="1A0340A6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7. </w:t>
            </w:r>
          </w:p>
          <w:p w14:paraId="09D3ECA9" w14:textId="77777777" w:rsidR="005E1E7E" w:rsidRDefault="005E1E7E" w:rsidP="007E3FC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96" w:type="dxa"/>
            <w:shd w:val="clear" w:color="auto" w:fill="auto"/>
          </w:tcPr>
          <w:p w14:paraId="222AC665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Konferencja </w:t>
            </w:r>
          </w:p>
          <w:p w14:paraId="5E09D09B" w14:textId="77777777" w:rsidR="005E1E7E" w:rsidRDefault="005E1E7E" w:rsidP="007E3FCA">
            <w:r>
              <w:rPr>
                <w:b/>
                <w:sz w:val="22"/>
                <w:szCs w:val="22"/>
              </w:rPr>
              <w:t>techniczna :</w:t>
            </w:r>
          </w:p>
        </w:tc>
        <w:tc>
          <w:tcPr>
            <w:tcW w:w="8005" w:type="dxa"/>
            <w:shd w:val="clear" w:color="auto" w:fill="auto"/>
          </w:tcPr>
          <w:p w14:paraId="3994A1D3" w14:textId="77777777" w:rsidR="005E1E7E" w:rsidRPr="00C9741B" w:rsidRDefault="005E1E7E" w:rsidP="007E3FCA">
            <w:pPr>
              <w:snapToGrid w:val="0"/>
              <w:jc w:val="both"/>
            </w:pPr>
          </w:p>
          <w:p w14:paraId="5AA1134D" w14:textId="77777777" w:rsidR="005E1E7E" w:rsidRDefault="00C368F7" w:rsidP="007E3FCA">
            <w:pPr>
              <w:jc w:val="both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 uwagi na ograniczony czas konferencja techniczna nie odbędzie się, a o</w:t>
            </w:r>
            <w:r w:rsidR="005E1E7E">
              <w:rPr>
                <w:color w:val="000000"/>
                <w:sz w:val="22"/>
                <w:szCs w:val="22"/>
              </w:rPr>
              <w:t>bowiązują</w:t>
            </w:r>
            <w:r>
              <w:rPr>
                <w:color w:val="000000"/>
                <w:sz w:val="22"/>
                <w:szCs w:val="22"/>
              </w:rPr>
              <w:t>ce</w:t>
            </w:r>
            <w:r w:rsidR="005E1E7E">
              <w:rPr>
                <w:color w:val="000000"/>
                <w:sz w:val="22"/>
                <w:szCs w:val="22"/>
              </w:rPr>
              <w:t xml:space="preserve"> dokumenty: zgłoszenie, o którym mowa w pkt.5 oraz ważna legitymacja szkolna</w:t>
            </w:r>
            <w:r>
              <w:rPr>
                <w:color w:val="000000"/>
                <w:sz w:val="22"/>
                <w:szCs w:val="22"/>
              </w:rPr>
              <w:t xml:space="preserve"> winny być przekazane organizatorowi zawodów</w:t>
            </w:r>
            <w:r w:rsidR="005E1E7E">
              <w:rPr>
                <w:color w:val="000000"/>
                <w:sz w:val="22"/>
                <w:szCs w:val="22"/>
              </w:rPr>
              <w:t xml:space="preserve"> Do legitymacji wystawionej po 30 września 202</w:t>
            </w:r>
            <w:r w:rsidR="00B07E2F">
              <w:rPr>
                <w:color w:val="000000"/>
                <w:sz w:val="22"/>
                <w:szCs w:val="22"/>
              </w:rPr>
              <w:t>4</w:t>
            </w:r>
            <w:r w:rsidR="005E1E7E">
              <w:rPr>
                <w:color w:val="000000"/>
                <w:sz w:val="22"/>
                <w:szCs w:val="22"/>
              </w:rPr>
              <w:t xml:space="preserve"> r. wymagane jest zaświadczenie dyrektora szkoły, iż zawodnik/zawodniczka jest uczniem tej szkoły od początku roku szkolnego. Kwestię badań lekarskich regulują: rozporządzenie Ministra Zdrowia  i Opieki Społecznej z dnia 21 sierpnia 1986r i 5 listopada 1992r. z zakresu opieki zdrowotnej nad uczniami i ich kwalifikacją do zajęć w-f i udziału w zawodach sportowych dla młodzieży szkolnej </w:t>
            </w:r>
            <w:r w:rsidR="005E1E7E">
              <w:rPr>
                <w:sz w:val="22"/>
                <w:szCs w:val="22"/>
              </w:rPr>
              <w:t>oraz Ministra Zdrowia z dn. 22.XII.2004r w sprawie zakresu i organizacji profilaktycznej opieki zdrowotnej nad dziećmi i młodzieżą i z dn. 21.III.2007</w:t>
            </w:r>
            <w:r>
              <w:rPr>
                <w:sz w:val="22"/>
                <w:szCs w:val="22"/>
              </w:rPr>
              <w:t>.</w:t>
            </w:r>
          </w:p>
          <w:p w14:paraId="359B57B3" w14:textId="77777777" w:rsidR="00C368F7" w:rsidRDefault="00C368F7" w:rsidP="007E3F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Zawody zostaną rozegrane </w:t>
            </w:r>
            <w:r w:rsidR="00796268">
              <w:rPr>
                <w:sz w:val="22"/>
                <w:szCs w:val="22"/>
              </w:rPr>
              <w:t>z podziałem na dwie grupy, które zostały rozlosowane w siedzibie SZSWWM w Warszawie.</w:t>
            </w:r>
          </w:p>
          <w:p w14:paraId="22B1A2CF" w14:textId="7C84B0CE" w:rsidR="00796268" w:rsidRDefault="00796268" w:rsidP="007E3F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 grupa</w:t>
            </w:r>
            <w:r w:rsidR="00AF363F">
              <w:rPr>
                <w:sz w:val="22"/>
                <w:szCs w:val="22"/>
              </w:rPr>
              <w:t xml:space="preserve"> </w:t>
            </w:r>
            <w:r w:rsidR="005E36DD">
              <w:rPr>
                <w:sz w:val="22"/>
                <w:szCs w:val="22"/>
              </w:rPr>
              <w:t>. 1. Warszawa                                  II grupa: 1. Radom</w:t>
            </w:r>
          </w:p>
          <w:p w14:paraId="4B979E93" w14:textId="7F0EDF5C" w:rsidR="005E36DD" w:rsidRDefault="005E36DD" w:rsidP="007E3F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2.  Legionowo                                               2. Płock</w:t>
            </w:r>
          </w:p>
          <w:p w14:paraId="5662A3B4" w14:textId="5AB201CD" w:rsidR="005E36DD" w:rsidRDefault="005E36DD" w:rsidP="007E3F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3. Ostrołęka                                                   3. Siedlce</w:t>
            </w:r>
          </w:p>
          <w:p w14:paraId="2EA794E5" w14:textId="0ED356F9" w:rsidR="005E36DD" w:rsidRDefault="005E36DD" w:rsidP="007E3F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4. Ciechanów                                                4. Sochaczew</w:t>
            </w:r>
          </w:p>
          <w:p w14:paraId="3D347FC1" w14:textId="17D771E9" w:rsidR="005E36DD" w:rsidRDefault="005E36DD" w:rsidP="007E3F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Przerwa obiadowa – 14,00 – 1</w:t>
            </w:r>
            <w:r w:rsidR="009532E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,00</w:t>
            </w:r>
          </w:p>
          <w:p w14:paraId="4FE4A718" w14:textId="11EECB4C" w:rsidR="00796268" w:rsidRDefault="00796268" w:rsidP="007E3F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Gry półfinałowe zostaną rozegrane </w:t>
            </w:r>
            <w:r w:rsidR="00263806">
              <w:rPr>
                <w:sz w:val="22"/>
                <w:szCs w:val="22"/>
              </w:rPr>
              <w:t>– od 1</w:t>
            </w:r>
            <w:r w:rsidR="00FF06F8">
              <w:rPr>
                <w:sz w:val="22"/>
                <w:szCs w:val="22"/>
              </w:rPr>
              <w:t>5,30</w:t>
            </w:r>
            <w:r w:rsidR="000A51EB">
              <w:rPr>
                <w:sz w:val="22"/>
                <w:szCs w:val="22"/>
              </w:rPr>
              <w:t xml:space="preserve"> – I Blaszak Arena, II – Hala Politechniki</w:t>
            </w:r>
          </w:p>
          <w:p w14:paraId="30839426" w14:textId="78C98C03" w:rsidR="00263806" w:rsidRDefault="00263806" w:rsidP="007E3F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Gry finałowe o miejsca 7 – 8 i 5 – 6 zostaną rozegrane w hali Politechniki od godz. 1</w:t>
            </w:r>
            <w:r w:rsidR="007732A9">
              <w:rPr>
                <w:sz w:val="22"/>
                <w:szCs w:val="22"/>
              </w:rPr>
              <w:t>6,45</w:t>
            </w:r>
          </w:p>
          <w:p w14:paraId="57805DF9" w14:textId="5FE0247B" w:rsidR="00263806" w:rsidRDefault="00263806" w:rsidP="007E3F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Gry finałowe o miejsca 3 – 4 i 1 – 2 zostaną rozegrane w Blaszak Arenie od godz. 1</w:t>
            </w:r>
            <w:r w:rsidR="007732A9">
              <w:rPr>
                <w:sz w:val="22"/>
                <w:szCs w:val="22"/>
              </w:rPr>
              <w:t>6,45</w:t>
            </w:r>
          </w:p>
          <w:p w14:paraId="71D3DA57" w14:textId="2CEB3793" w:rsidR="00263806" w:rsidRDefault="00263806" w:rsidP="007E3F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Zakończenie zawodów około godz. 1</w:t>
            </w:r>
            <w:r w:rsidR="00FF06F8">
              <w:rPr>
                <w:sz w:val="22"/>
                <w:szCs w:val="22"/>
              </w:rPr>
              <w:t>8,30 w Blaszak Arenie</w:t>
            </w:r>
            <w:r w:rsidR="00B7251E">
              <w:rPr>
                <w:sz w:val="22"/>
                <w:szCs w:val="22"/>
              </w:rPr>
              <w:t>.</w:t>
            </w:r>
          </w:p>
          <w:p w14:paraId="21605986" w14:textId="6CA9BD13" w:rsidR="00A57A04" w:rsidRDefault="00A57A04" w:rsidP="007E3F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Szczegółowy harmonogram turnieju każdy zespół otrzyma po przyjeździe na zawody.</w:t>
            </w:r>
          </w:p>
          <w:p w14:paraId="1610FB7D" w14:textId="56DB0D28" w:rsidR="00B7251E" w:rsidRDefault="00B7251E" w:rsidP="007E3FCA">
            <w:pPr>
              <w:jc w:val="both"/>
            </w:pPr>
            <w:r>
              <w:rPr>
                <w:sz w:val="22"/>
                <w:szCs w:val="22"/>
              </w:rPr>
              <w:t>Zgodnie z Regulaminem XXVII Mazowieckich Igrzysk Młodzieży Szkolnej na rok szkolny 2024/2025 w zawodach rejonowych i wojewódzkich</w:t>
            </w:r>
            <w:r w:rsidR="007868E1">
              <w:rPr>
                <w:sz w:val="22"/>
                <w:szCs w:val="22"/>
              </w:rPr>
              <w:t xml:space="preserve"> drużyny mogą rozegrać dziennie dwa spotkania w normalnym czasie, lub więcej przy skróconym czasie gry. W związku z powyższym gry eliminacyjne zostaną rozegrane w czasie 2 x 10 min z 5 minutową przerwą .Natomiast gry półfinałowe i finałowe w czasie 2 X 12 min z 5 minutową przerwą.</w:t>
            </w:r>
          </w:p>
        </w:tc>
      </w:tr>
      <w:tr w:rsidR="005E1E7E" w:rsidRPr="00AA3889" w14:paraId="38F0AB2B" w14:textId="77777777" w:rsidTr="00406B20">
        <w:tc>
          <w:tcPr>
            <w:tcW w:w="564" w:type="dxa"/>
            <w:shd w:val="clear" w:color="auto" w:fill="auto"/>
          </w:tcPr>
          <w:p w14:paraId="43666A0F" w14:textId="77777777" w:rsidR="005E1E7E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lastRenderedPageBreak/>
              <w:t xml:space="preserve">8. </w:t>
            </w:r>
          </w:p>
        </w:tc>
        <w:tc>
          <w:tcPr>
            <w:tcW w:w="1596" w:type="dxa"/>
            <w:shd w:val="clear" w:color="auto" w:fill="auto"/>
          </w:tcPr>
          <w:p w14:paraId="4AFF8748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Finanse:</w:t>
            </w:r>
          </w:p>
        </w:tc>
        <w:tc>
          <w:tcPr>
            <w:tcW w:w="8005" w:type="dxa"/>
            <w:shd w:val="clear" w:color="auto" w:fill="auto"/>
          </w:tcPr>
          <w:p w14:paraId="47F5BA16" w14:textId="77777777" w:rsidR="005E1E7E" w:rsidRPr="00C61706" w:rsidRDefault="005E1E7E" w:rsidP="007E3FCA">
            <w:pPr>
              <w:snapToGrid w:val="0"/>
              <w:jc w:val="both"/>
              <w:rPr>
                <w:highlight w:val="red"/>
              </w:rPr>
            </w:pPr>
            <w:r>
              <w:rPr>
                <w:sz w:val="22"/>
                <w:szCs w:val="22"/>
              </w:rPr>
              <w:t>Uczestnicy przyjeżdżają na koszt jednostek delegujących</w:t>
            </w:r>
            <w:r w:rsidR="001D6C5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.</w:t>
            </w:r>
          </w:p>
        </w:tc>
      </w:tr>
      <w:tr w:rsidR="005E1E7E" w14:paraId="4DA83204" w14:textId="77777777" w:rsidTr="00406B20">
        <w:tc>
          <w:tcPr>
            <w:tcW w:w="564" w:type="dxa"/>
            <w:shd w:val="clear" w:color="auto" w:fill="auto"/>
          </w:tcPr>
          <w:p w14:paraId="03E36DE9" w14:textId="77777777" w:rsidR="00A6534F" w:rsidRDefault="005E1E7E" w:rsidP="007E3FCA">
            <w:pPr>
              <w:snapToGrid w:val="0"/>
            </w:pPr>
            <w:r>
              <w:rPr>
                <w:b/>
                <w:sz w:val="22"/>
                <w:szCs w:val="22"/>
              </w:rPr>
              <w:t xml:space="preserve">9. </w:t>
            </w:r>
          </w:p>
          <w:p w14:paraId="46FC3C97" w14:textId="77777777" w:rsidR="005E1E7E" w:rsidRPr="00A6534F" w:rsidRDefault="005E1E7E" w:rsidP="00A6534F"/>
        </w:tc>
        <w:tc>
          <w:tcPr>
            <w:tcW w:w="1596" w:type="dxa"/>
            <w:shd w:val="clear" w:color="auto" w:fill="auto"/>
          </w:tcPr>
          <w:p w14:paraId="55AD487E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Nagrody:</w:t>
            </w:r>
          </w:p>
        </w:tc>
        <w:tc>
          <w:tcPr>
            <w:tcW w:w="8005" w:type="dxa"/>
            <w:shd w:val="clear" w:color="auto" w:fill="auto"/>
          </w:tcPr>
          <w:p w14:paraId="73C2E93B" w14:textId="77777777" w:rsidR="005E1E7E" w:rsidRDefault="005E1E7E" w:rsidP="007E3FCA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 miejsca I-III puchary i medale, a za I-VIII dyplomy</w:t>
            </w:r>
          </w:p>
          <w:p w14:paraId="177A6603" w14:textId="77777777" w:rsidR="005E1E7E" w:rsidRPr="008D78B7" w:rsidRDefault="00A6534F" w:rsidP="008D78B7">
            <w:pPr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Style w:val="markedcontent"/>
                <w:rFonts w:cs="Times New Roman"/>
                <w:sz w:val="22"/>
                <w:szCs w:val="22"/>
              </w:rPr>
              <w:t>- Obowiązuje Regulamin MIMS</w:t>
            </w:r>
            <w:r w:rsidR="005E1E7E" w:rsidRPr="008D78B7">
              <w:rPr>
                <w:rStyle w:val="markedcontent"/>
                <w:rFonts w:cs="Times New Roman"/>
                <w:sz w:val="22"/>
                <w:szCs w:val="22"/>
              </w:rPr>
              <w:t xml:space="preserve"> i przepisy Polskich Związków Sportowych.</w:t>
            </w:r>
            <w:r w:rsidR="005E1E7E" w:rsidRPr="008D78B7">
              <w:rPr>
                <w:rFonts w:cs="Times New Roman"/>
                <w:sz w:val="22"/>
                <w:szCs w:val="22"/>
              </w:rPr>
              <w:br/>
            </w:r>
          </w:p>
        </w:tc>
      </w:tr>
      <w:tr w:rsidR="005E1E7E" w14:paraId="4510F588" w14:textId="77777777" w:rsidTr="00406B20">
        <w:tc>
          <w:tcPr>
            <w:tcW w:w="564" w:type="dxa"/>
            <w:shd w:val="clear" w:color="auto" w:fill="auto"/>
          </w:tcPr>
          <w:p w14:paraId="4893B4BF" w14:textId="77777777" w:rsidR="005E1E7E" w:rsidRDefault="00A6534F" w:rsidP="007E3FCA">
            <w:pPr>
              <w:snapToGrid w:val="0"/>
              <w:jc w:val="both"/>
            </w:pPr>
            <w:r>
              <w:t xml:space="preserve">10.   </w:t>
            </w:r>
          </w:p>
        </w:tc>
        <w:tc>
          <w:tcPr>
            <w:tcW w:w="1596" w:type="dxa"/>
            <w:shd w:val="clear" w:color="auto" w:fill="auto"/>
          </w:tcPr>
          <w:p w14:paraId="6589CF70" w14:textId="77777777" w:rsidR="005E1E7E" w:rsidRDefault="00A6534F" w:rsidP="007E3FCA">
            <w:pPr>
              <w:snapToGrid w:val="0"/>
              <w:jc w:val="both"/>
            </w:pPr>
            <w:r>
              <w:t>Zakwaterowanie</w:t>
            </w:r>
          </w:p>
        </w:tc>
        <w:tc>
          <w:tcPr>
            <w:tcW w:w="8005" w:type="dxa"/>
            <w:shd w:val="clear" w:color="auto" w:fill="auto"/>
          </w:tcPr>
          <w:p w14:paraId="72E7E389" w14:textId="77777777" w:rsidR="005E1E7E" w:rsidRDefault="005E1E7E" w:rsidP="007E3FCA">
            <w:pPr>
              <w:jc w:val="both"/>
            </w:pPr>
          </w:p>
        </w:tc>
      </w:tr>
      <w:tr w:rsidR="005E1E7E" w14:paraId="2D2DE2E1" w14:textId="77777777" w:rsidTr="00406B20">
        <w:tc>
          <w:tcPr>
            <w:tcW w:w="564" w:type="dxa"/>
            <w:shd w:val="clear" w:color="auto" w:fill="auto"/>
          </w:tcPr>
          <w:p w14:paraId="36A83880" w14:textId="77777777" w:rsidR="005E1E7E" w:rsidRDefault="00EC42B3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11</w:t>
            </w:r>
            <w:r w:rsidR="005E1E7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596" w:type="dxa"/>
            <w:shd w:val="clear" w:color="auto" w:fill="auto"/>
          </w:tcPr>
          <w:p w14:paraId="6E8C5506" w14:textId="77777777" w:rsidR="005E1E7E" w:rsidRDefault="005E1E7E" w:rsidP="007E3FCA">
            <w:pPr>
              <w:snapToGrid w:val="0"/>
              <w:jc w:val="both"/>
            </w:pPr>
            <w:r>
              <w:rPr>
                <w:b/>
                <w:sz w:val="22"/>
                <w:szCs w:val="22"/>
              </w:rPr>
              <w:t>Postanowienia</w:t>
            </w:r>
          </w:p>
          <w:p w14:paraId="18A6AECF" w14:textId="77777777" w:rsidR="005E1E7E" w:rsidRDefault="005E1E7E" w:rsidP="007E3FCA">
            <w:pPr>
              <w:jc w:val="both"/>
            </w:pPr>
            <w:r>
              <w:rPr>
                <w:b/>
                <w:sz w:val="22"/>
                <w:szCs w:val="22"/>
              </w:rPr>
              <w:t>końcowe</w:t>
            </w:r>
          </w:p>
        </w:tc>
        <w:tc>
          <w:tcPr>
            <w:tcW w:w="8005" w:type="dxa"/>
            <w:shd w:val="clear" w:color="auto" w:fill="auto"/>
          </w:tcPr>
          <w:p w14:paraId="4D8CF6C4" w14:textId="180ED65D" w:rsidR="005E1E7E" w:rsidRDefault="005E1E7E" w:rsidP="007E3FCA">
            <w:pPr>
              <w:snapToGrid w:val="0"/>
              <w:jc w:val="both"/>
            </w:pPr>
            <w:r>
              <w:rPr>
                <w:sz w:val="22"/>
                <w:szCs w:val="22"/>
              </w:rPr>
              <w:t xml:space="preserve">Prosimy opiekunów zespołów o szczególne zwrócenie uwagi na zachowanie młodzieży w czasie zawodów, po zawodach </w:t>
            </w:r>
            <w:r w:rsidR="00C368F7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W przypadku niestosownego zachowania uczestników organizator ma prawo wykluczyć dany zespół z udziału w Igrzyskach z konsekwencjami finansowymi włącznie.  </w:t>
            </w:r>
          </w:p>
          <w:p w14:paraId="33E3A68E" w14:textId="77777777" w:rsidR="005E1E7E" w:rsidRDefault="005E1E7E" w:rsidP="007E3FCA">
            <w:pPr>
              <w:snapToGrid w:val="0"/>
              <w:jc w:val="both"/>
            </w:pPr>
            <w:r>
              <w:rPr>
                <w:rFonts w:cs="Times New Roman"/>
                <w:sz w:val="22"/>
                <w:szCs w:val="22"/>
              </w:rPr>
              <w:t xml:space="preserve">       </w:t>
            </w:r>
          </w:p>
          <w:p w14:paraId="3F7957E6" w14:textId="77777777" w:rsidR="00793A1D" w:rsidRPr="00A6534F" w:rsidRDefault="005E1E7E" w:rsidP="00A6534F">
            <w:pPr>
              <w:snapToGrid w:val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                                                                                                 </w:t>
            </w:r>
            <w:r>
              <w:rPr>
                <w:sz w:val="22"/>
                <w:szCs w:val="22"/>
              </w:rPr>
              <w:t>Organizato</w:t>
            </w:r>
            <w:r w:rsidR="00EC42B3">
              <w:rPr>
                <w:sz w:val="22"/>
                <w:szCs w:val="22"/>
              </w:rPr>
              <w:t>r</w:t>
            </w:r>
            <w:r w:rsidR="002567FD">
              <w:rPr>
                <w:sz w:val="22"/>
                <w:szCs w:val="22"/>
              </w:rPr>
              <w:t xml:space="preserve">  </w:t>
            </w:r>
          </w:p>
        </w:tc>
      </w:tr>
    </w:tbl>
    <w:p w14:paraId="5465A0C9" w14:textId="77777777" w:rsidR="003670D0" w:rsidRDefault="003670D0" w:rsidP="005E1E7E">
      <w:pPr>
        <w:ind w:left="57"/>
      </w:pPr>
    </w:p>
    <w:p w14:paraId="59D6310F" w14:textId="77777777" w:rsidR="00C9741B" w:rsidRDefault="00C9741B" w:rsidP="005E1E7E">
      <w:pPr>
        <w:ind w:left="57"/>
      </w:pPr>
    </w:p>
    <w:p w14:paraId="0924F7D3" w14:textId="77777777" w:rsidR="00C9741B" w:rsidRDefault="00C9741B" w:rsidP="005E1E7E">
      <w:pPr>
        <w:ind w:left="57"/>
      </w:pPr>
    </w:p>
    <w:p w14:paraId="6A44184A" w14:textId="77777777" w:rsidR="007251F0" w:rsidRDefault="007251F0" w:rsidP="005E1E7E">
      <w:pPr>
        <w:ind w:left="57"/>
        <w:rPr>
          <w:sz w:val="16"/>
          <w:szCs w:val="16"/>
        </w:rPr>
      </w:pPr>
      <w:r>
        <w:tab/>
        <w:t xml:space="preserve">            </w:t>
      </w:r>
    </w:p>
    <w:p w14:paraId="5164C964" w14:textId="77777777" w:rsidR="007251F0" w:rsidRPr="007251F0" w:rsidRDefault="007251F0" w:rsidP="005E1E7E">
      <w:pPr>
        <w:ind w:left="57"/>
        <w:rPr>
          <w:sz w:val="16"/>
          <w:szCs w:val="16"/>
        </w:rPr>
      </w:pPr>
    </w:p>
    <w:sectPr w:rsidR="007251F0" w:rsidRPr="007251F0" w:rsidSect="00B71485">
      <w:pgSz w:w="11906" w:h="16838"/>
      <w:pgMar w:top="567" w:right="34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5601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E7E"/>
    <w:rsid w:val="00071D9A"/>
    <w:rsid w:val="000A51EB"/>
    <w:rsid w:val="000B3A8A"/>
    <w:rsid w:val="000E38A9"/>
    <w:rsid w:val="00122E66"/>
    <w:rsid w:val="001D6C5B"/>
    <w:rsid w:val="002567FD"/>
    <w:rsid w:val="00262AFE"/>
    <w:rsid w:val="00263806"/>
    <w:rsid w:val="002C3A2E"/>
    <w:rsid w:val="003167A7"/>
    <w:rsid w:val="0036307D"/>
    <w:rsid w:val="003670D0"/>
    <w:rsid w:val="00370890"/>
    <w:rsid w:val="003F563D"/>
    <w:rsid w:val="00406B20"/>
    <w:rsid w:val="004211E1"/>
    <w:rsid w:val="00446114"/>
    <w:rsid w:val="0045076D"/>
    <w:rsid w:val="004B529E"/>
    <w:rsid w:val="00512C7F"/>
    <w:rsid w:val="005154C3"/>
    <w:rsid w:val="00547B47"/>
    <w:rsid w:val="00556F84"/>
    <w:rsid w:val="005D6BD1"/>
    <w:rsid w:val="005E1E7E"/>
    <w:rsid w:val="005E36DD"/>
    <w:rsid w:val="005F15B0"/>
    <w:rsid w:val="005F278D"/>
    <w:rsid w:val="006B7A4C"/>
    <w:rsid w:val="006D1281"/>
    <w:rsid w:val="00714292"/>
    <w:rsid w:val="007251F0"/>
    <w:rsid w:val="00762FBE"/>
    <w:rsid w:val="007732A9"/>
    <w:rsid w:val="007868E1"/>
    <w:rsid w:val="00793A1D"/>
    <w:rsid w:val="00796268"/>
    <w:rsid w:val="007D0208"/>
    <w:rsid w:val="007E3FCA"/>
    <w:rsid w:val="00816486"/>
    <w:rsid w:val="008A495D"/>
    <w:rsid w:val="008D2B47"/>
    <w:rsid w:val="008D78B7"/>
    <w:rsid w:val="009532EC"/>
    <w:rsid w:val="009837A4"/>
    <w:rsid w:val="009C2611"/>
    <w:rsid w:val="00A57A04"/>
    <w:rsid w:val="00A6534F"/>
    <w:rsid w:val="00AF363F"/>
    <w:rsid w:val="00B07950"/>
    <w:rsid w:val="00B07E2F"/>
    <w:rsid w:val="00B5235A"/>
    <w:rsid w:val="00B71485"/>
    <w:rsid w:val="00B7251E"/>
    <w:rsid w:val="00BC276F"/>
    <w:rsid w:val="00C368F7"/>
    <w:rsid w:val="00C51C13"/>
    <w:rsid w:val="00C9741B"/>
    <w:rsid w:val="00D56D27"/>
    <w:rsid w:val="00D64F20"/>
    <w:rsid w:val="00DE2E31"/>
    <w:rsid w:val="00E40A56"/>
    <w:rsid w:val="00EC42B3"/>
    <w:rsid w:val="00EE7390"/>
    <w:rsid w:val="00F613FC"/>
    <w:rsid w:val="00F80A27"/>
    <w:rsid w:val="00FD3941"/>
    <w:rsid w:val="00F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EA5A8"/>
  <w15:docId w15:val="{4A750A09-AFD1-4B20-AC1D-B30F89B15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1E7E"/>
    <w:pPr>
      <w:suppressAutoHyphens/>
    </w:pPr>
    <w:rPr>
      <w:rFonts w:ascii="Times New Roman" w:eastAsia="Times New Roman" w:hAnsi="Times New Roman" w:cs="Calibri"/>
      <w:kern w:val="2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E1E7E"/>
    <w:pPr>
      <w:keepNext/>
      <w:numPr>
        <w:ilvl w:val="2"/>
        <w:numId w:val="1"/>
      </w:numPr>
      <w:ind w:left="1416" w:right="-157" w:firstLine="708"/>
      <w:outlineLvl w:val="2"/>
    </w:pPr>
    <w:rPr>
      <w:rFonts w:cs="Times New Roman"/>
      <w:b/>
      <w:bCs/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E1E7E"/>
    <w:rPr>
      <w:rFonts w:ascii="Times New Roman" w:eastAsia="Times New Roman" w:hAnsi="Times New Roman" w:cs="Calibri"/>
      <w:b/>
      <w:bCs/>
      <w:sz w:val="24"/>
      <w:szCs w:val="24"/>
      <w:lang w:eastAsia="zh-CN"/>
    </w:rPr>
  </w:style>
  <w:style w:type="character" w:styleId="Hipercze">
    <w:name w:val="Hyperlink"/>
    <w:rsid w:val="005E1E7E"/>
    <w:rPr>
      <w:color w:val="0000FF"/>
      <w:u w:val="single"/>
    </w:rPr>
  </w:style>
  <w:style w:type="character" w:styleId="Pogrubienie">
    <w:name w:val="Strong"/>
    <w:qFormat/>
    <w:rsid w:val="005E1E7E"/>
    <w:rPr>
      <w:b/>
      <w:bCs/>
    </w:rPr>
  </w:style>
  <w:style w:type="character" w:customStyle="1" w:styleId="markedcontent">
    <w:name w:val="markedcontent"/>
    <w:basedOn w:val="Domylnaczcionkaakapitu"/>
    <w:rsid w:val="005E1E7E"/>
  </w:style>
  <w:style w:type="character" w:customStyle="1" w:styleId="Nierozpoznanawzmianka1">
    <w:name w:val="Nierozpoznana wzmianka1"/>
    <w:uiPriority w:val="99"/>
    <w:semiHidden/>
    <w:unhideWhenUsed/>
    <w:rsid w:val="00C9741B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C974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punktowana">
    <w:name w:val="List Bullet"/>
    <w:basedOn w:val="Normalny"/>
    <w:uiPriority w:val="99"/>
    <w:unhideWhenUsed/>
    <w:rsid w:val="00E40A56"/>
    <w:pPr>
      <w:numPr>
        <w:numId w:val="2"/>
      </w:num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630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307D"/>
    <w:rPr>
      <w:rFonts w:ascii="Tahoma" w:eastAsia="Times New Roman" w:hAnsi="Tahoma" w:cs="Tahoma"/>
      <w:kern w:val="2"/>
      <w:sz w:val="16"/>
      <w:szCs w:val="16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A51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0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Witkowski</dc:creator>
  <cp:lastModifiedBy>Jarosław Mróz</cp:lastModifiedBy>
  <cp:revision>2</cp:revision>
  <cp:lastPrinted>2023-04-26T06:42:00Z</cp:lastPrinted>
  <dcterms:created xsi:type="dcterms:W3CDTF">2025-04-29T06:43:00Z</dcterms:created>
  <dcterms:modified xsi:type="dcterms:W3CDTF">2025-04-29T06:43:00Z</dcterms:modified>
</cp:coreProperties>
</file>