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95A" w:rsidRPr="00226D30" w:rsidRDefault="00F2195A" w:rsidP="00F2195A">
      <w:pPr>
        <w:jc w:val="center"/>
        <w:rPr>
          <w:rFonts w:ascii="Arial" w:hAnsi="Arial" w:cs="Arial"/>
          <w:b/>
          <w:lang w:val="pl-PL"/>
        </w:rPr>
      </w:pPr>
      <w:r w:rsidRPr="00226D30">
        <w:rPr>
          <w:rFonts w:ascii="Arial" w:hAnsi="Arial" w:cs="Arial"/>
          <w:b/>
          <w:lang w:val="pl-PL"/>
        </w:rPr>
        <w:t>LVII WOM (2023/2024)</w:t>
      </w:r>
    </w:p>
    <w:p w:rsidR="00F2195A" w:rsidRPr="00226D30" w:rsidRDefault="00F2195A" w:rsidP="00F2195A">
      <w:pPr>
        <w:jc w:val="center"/>
        <w:rPr>
          <w:rFonts w:ascii="Arial" w:hAnsi="Arial" w:cs="Arial"/>
          <w:b/>
          <w:lang w:val="pl-PL"/>
        </w:rPr>
      </w:pPr>
      <w:r w:rsidRPr="00226D30">
        <w:rPr>
          <w:rFonts w:ascii="Arial" w:hAnsi="Arial" w:cs="Arial"/>
          <w:b/>
          <w:lang w:val="pl-PL"/>
        </w:rPr>
        <w:t xml:space="preserve">IBP dziewcząt – </w:t>
      </w:r>
      <w:r>
        <w:rPr>
          <w:rFonts w:ascii="Arial" w:hAnsi="Arial" w:cs="Arial"/>
          <w:b/>
          <w:lang w:val="pl-PL"/>
        </w:rPr>
        <w:t>licea</w:t>
      </w:r>
    </w:p>
    <w:p w:rsidR="00F2195A" w:rsidRDefault="00F2195A" w:rsidP="00F2195A">
      <w:pPr>
        <w:jc w:val="center"/>
        <w:rPr>
          <w:rFonts w:ascii="Arial" w:hAnsi="Arial" w:cs="Arial"/>
          <w:b/>
          <w:lang w:val="pl-PL"/>
        </w:rPr>
      </w:pPr>
      <w:r w:rsidRPr="00226D30">
        <w:rPr>
          <w:rFonts w:ascii="Arial" w:hAnsi="Arial" w:cs="Arial"/>
          <w:b/>
          <w:lang w:val="pl-PL"/>
        </w:rPr>
        <w:t xml:space="preserve">KOMUNIKAT KOŃCOWY </w:t>
      </w:r>
      <w:r>
        <w:rPr>
          <w:rFonts w:ascii="Arial" w:hAnsi="Arial" w:cs="Arial"/>
          <w:b/>
          <w:lang w:val="pl-PL"/>
        </w:rPr>
        <w:t>–</w:t>
      </w:r>
      <w:r>
        <w:rPr>
          <w:rFonts w:ascii="Arial" w:hAnsi="Arial" w:cs="Arial"/>
          <w:b/>
          <w:lang w:val="pl-PL"/>
        </w:rPr>
        <w:t xml:space="preserve"> SZKOŁY</w:t>
      </w:r>
    </w:p>
    <w:p w:rsidR="00F2195A" w:rsidRDefault="00F2195A" w:rsidP="00F2195A">
      <w:pPr>
        <w:jc w:val="center"/>
        <w:rPr>
          <w:rFonts w:ascii="Arial" w:hAnsi="Arial" w:cs="Arial"/>
          <w:b/>
          <w:lang w:val="pl-PL"/>
        </w:rPr>
      </w:pPr>
    </w:p>
    <w:tbl>
      <w:tblPr>
        <w:tblW w:w="10065" w:type="dxa"/>
        <w:tblInd w:w="557" w:type="dxa"/>
        <w:tblLook w:val="04A0" w:firstRow="1" w:lastRow="0" w:firstColumn="1" w:lastColumn="0" w:noHBand="0" w:noVBand="1"/>
      </w:tblPr>
      <w:tblGrid>
        <w:gridCol w:w="683"/>
        <w:gridCol w:w="5552"/>
        <w:gridCol w:w="1987"/>
        <w:gridCol w:w="891"/>
        <w:gridCol w:w="952"/>
      </w:tblGrid>
      <w:tr w:rsidR="00F2195A" w:rsidRPr="00F2195A" w:rsidTr="00F2195A">
        <w:trPr>
          <w:trHeight w:hRule="exact" w:val="510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2195A">
              <w:rPr>
                <w:rFonts w:ascii="Calibri" w:eastAsia="Times New Roman" w:hAnsi="Calibri" w:cs="Calibri"/>
                <w:b/>
                <w:bCs/>
                <w:color w:val="000000"/>
              </w:rPr>
              <w:t>MSC</w:t>
            </w:r>
          </w:p>
        </w:tc>
        <w:tc>
          <w:tcPr>
            <w:tcW w:w="5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b/>
                <w:bCs/>
                <w:color w:val="000000"/>
              </w:rPr>
              <w:t>Szkoła</w:t>
            </w:r>
            <w:proofErr w:type="spellEnd"/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b/>
                <w:bCs/>
                <w:color w:val="000000"/>
              </w:rPr>
              <w:t>dzielnica</w:t>
            </w:r>
            <w:proofErr w:type="spellEnd"/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195A">
              <w:rPr>
                <w:rFonts w:ascii="Arial" w:eastAsia="Times New Roman" w:hAnsi="Arial" w:cs="Arial"/>
                <w:b/>
                <w:bCs/>
                <w:color w:val="000000"/>
              </w:rPr>
              <w:t>pkt.</w:t>
            </w:r>
          </w:p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b/>
                <w:bCs/>
                <w:color w:val="000000"/>
              </w:rPr>
              <w:t>bieg</w:t>
            </w:r>
            <w:proofErr w:type="spellEnd"/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195A">
              <w:rPr>
                <w:rFonts w:ascii="Arial" w:eastAsia="Times New Roman" w:hAnsi="Arial" w:cs="Arial"/>
                <w:b/>
                <w:bCs/>
                <w:color w:val="000000"/>
              </w:rPr>
              <w:t>pkt WOM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>LIX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 xml:space="preserve"> Mistrzostwa Sportowego im.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Kusocińskiego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Bielany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LXII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 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Andersa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Śródmieście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XL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Żeromskiego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Wola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l-PL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>VIII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 xml:space="preserve"> im. Władysława IV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Praga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Północ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CXXII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Domeyki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Bielany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>XXXVII LO im. J. Dąbrowskiego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Śródmieście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XIV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Staszica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Ochota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l-PL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>CLV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 xml:space="preserve"> im. Bohaterek Powstania Warszawskiego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Mokotów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l-PL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>LXIV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 xml:space="preserve"> im. St. I. Witkiewicza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Żoliborz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l-PL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>CLIX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 xml:space="preserve">  im. Króla Jana III Sobieskiego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Włochy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Limanowskiego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Żoliborz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VII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Słowackiego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Ochota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WOLI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Bemowo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L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Ruy-Barbossy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Praga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Północ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LI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Kościuszki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Rembertów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XXXIII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Kopernika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Wola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LXX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Kamińskiego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Ursynów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XXIV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Norwida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Wola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XXVII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Czackiego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Śródmieście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LXIII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Kossutha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Ursynów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 xml:space="preserve">XIII LO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>. Lisa-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Kuli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Targówek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XXXIV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Cervantesa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Mokotów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III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Sowińskiego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Wola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IX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Hoffmanowej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Śródmieście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LXXXI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Fredry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Śródmieście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  <w:lang w:val="de-DE"/>
              </w:rPr>
              <w:t>XXII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  <w:lang w:val="de-DE"/>
              </w:rPr>
              <w:t xml:space="preserve"> im. Jose Marti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Bielany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CXIX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Kuronia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Wola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CLXVI LO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Ursynów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l-PL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>XIX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 xml:space="preserve"> im. Powstańców Warszawy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Praga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Południe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XLI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Lelewela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Bielany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XLVI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Czarnieckiego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Targówek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l-PL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>II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 xml:space="preserve"> im. Stefana Batorego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Śródmieście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LVI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Pileckiego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Ursus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V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Poniatowskiego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Śródmieście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XLII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Konopnickiej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Mokotów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lastRenderedPageBreak/>
              <w:t>32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XLIV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Banacha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Mokotów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XLIX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Goethego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Mokotów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XLVII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Wyspiańskiego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Praga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Południe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 xml:space="preserve">XVII </w:t>
            </w:r>
            <w:proofErr w:type="gramStart"/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>LO  im.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 xml:space="preserve"> Frycza-Modrzewskiego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Śródmieście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XVIII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Zamoyskiego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Śródmieście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 xml:space="preserve">Zespół </w:t>
            </w:r>
            <w:proofErr w:type="gramStart"/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>Szkół  im.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 xml:space="preserve"> Bohaterów Narwiku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Włochy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CXXXVII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Schumana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Targówek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 xml:space="preserve">IV LO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Mickiewicza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Praga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Południe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 xml:space="preserve">XCIX LO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Herberta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Praga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Południe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XLVIII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Dembowskiego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Ochota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XVI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Sempołowskiej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Żoliborz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XXVIII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Kochanowskiego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Mokotów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XXXV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Prusa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Praga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Południe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>Zespół Szkół nr 18 im. Reymonta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Bielany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Zespół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Szkół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 nr 42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Ursus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l-PL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>LXXVIII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 xml:space="preserve"> im.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>Pawlikowskiej-Jasnorzewskiej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Bemowo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XXV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Wybickiego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Wawer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>Zespół Szkół Licealnych i Technicznych nr 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Mokotów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>Zespół Szkół nr 11 im. Grabskiego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Praga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Północ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>Zespół Szkół nr 7 im. Bońkowskiego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Wola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LXV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>. Bema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Mokotów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Technikum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Ekonomiczne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 nr 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Mokotów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WBS- WILLY BRANDT SCHULE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Wilanów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 xml:space="preserve">XLV LO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Traugutta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Wola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</w:rPr>
              <w:t>XXVI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Tuwima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Wawer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Zespół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Szkół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Gastronomicznych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Śródmieście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Zespół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Szkół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 nr 21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Praga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Południe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l-PL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>CLX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 xml:space="preserve"> im. Roweckiego - "Grota"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Ochota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Technikum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 nr 10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im</w:t>
            </w:r>
            <w:proofErr w:type="spellEnd"/>
            <w:r w:rsidRPr="00F2195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Kwiatkowskiego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Ochota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/>
              </w:rPr>
            </w:pPr>
            <w:proofErr w:type="gramStart"/>
            <w:r w:rsidRPr="00F2195A">
              <w:rPr>
                <w:rFonts w:ascii="Arial" w:eastAsia="Times New Roman" w:hAnsi="Arial" w:cs="Arial"/>
                <w:color w:val="000000"/>
                <w:lang w:val="de-DE"/>
              </w:rPr>
              <w:t>XCIV  LO</w:t>
            </w:r>
            <w:proofErr w:type="gramEnd"/>
            <w:r w:rsidRPr="00F2195A">
              <w:rPr>
                <w:rFonts w:ascii="Arial" w:eastAsia="Times New Roman" w:hAnsi="Arial" w:cs="Arial"/>
                <w:color w:val="000000"/>
                <w:lang w:val="de-DE"/>
              </w:rPr>
              <w:t xml:space="preserve"> im. Gen. </w:t>
            </w:r>
            <w:proofErr w:type="spellStart"/>
            <w:r w:rsidRPr="00F2195A">
              <w:rPr>
                <w:rFonts w:ascii="Arial" w:eastAsia="Times New Roman" w:hAnsi="Arial" w:cs="Arial"/>
                <w:color w:val="000000"/>
                <w:lang w:val="de-DE"/>
              </w:rPr>
              <w:t>Maczka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Bielany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F2195A" w:rsidRPr="00F2195A" w:rsidTr="00F2195A">
        <w:trPr>
          <w:trHeight w:hRule="exact" w:val="3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F2195A">
              <w:rPr>
                <w:rFonts w:ascii="Arial" w:eastAsia="Times New Roman" w:hAnsi="Arial" w:cs="Arial"/>
                <w:color w:val="000000"/>
                <w:lang w:val="pl-PL"/>
              </w:rPr>
              <w:t>Zespół Szkół nr 17 im. Zawiszaków Proporca Victoria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195A">
              <w:rPr>
                <w:rFonts w:ascii="Arial" w:eastAsia="Times New Roman" w:hAnsi="Arial" w:cs="Arial"/>
                <w:color w:val="000000"/>
              </w:rPr>
              <w:t>Włochy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195A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</w:tbl>
    <w:p w:rsidR="00F2195A" w:rsidRPr="00226D30" w:rsidRDefault="00F2195A" w:rsidP="00F2195A">
      <w:pPr>
        <w:jc w:val="center"/>
        <w:rPr>
          <w:rFonts w:ascii="Arial" w:hAnsi="Arial" w:cs="Arial"/>
          <w:b/>
          <w:lang w:val="pl-PL"/>
        </w:rPr>
      </w:pPr>
    </w:p>
    <w:p w:rsidR="005779A9" w:rsidRDefault="005779A9" w:rsidP="00F2195A">
      <w:pPr>
        <w:jc w:val="center"/>
        <w:rPr>
          <w:lang w:val="pl-PL"/>
        </w:rPr>
      </w:pPr>
    </w:p>
    <w:p w:rsidR="00F2195A" w:rsidRDefault="00F2195A" w:rsidP="00F2195A">
      <w:pPr>
        <w:jc w:val="center"/>
        <w:rPr>
          <w:lang w:val="pl-PL"/>
        </w:rPr>
      </w:pPr>
    </w:p>
    <w:p w:rsidR="00F2195A" w:rsidRDefault="00F2195A" w:rsidP="00F2195A">
      <w:pPr>
        <w:jc w:val="center"/>
        <w:rPr>
          <w:lang w:val="pl-PL"/>
        </w:rPr>
      </w:pPr>
    </w:p>
    <w:p w:rsidR="00F2195A" w:rsidRDefault="00F2195A" w:rsidP="00F2195A">
      <w:pPr>
        <w:jc w:val="center"/>
        <w:rPr>
          <w:lang w:val="pl-PL"/>
        </w:rPr>
      </w:pPr>
    </w:p>
    <w:p w:rsidR="00F2195A" w:rsidRDefault="00F2195A" w:rsidP="00F2195A">
      <w:pPr>
        <w:jc w:val="center"/>
        <w:rPr>
          <w:lang w:val="pl-PL"/>
        </w:rPr>
      </w:pPr>
    </w:p>
    <w:p w:rsidR="00F2195A" w:rsidRDefault="00F2195A" w:rsidP="00F2195A">
      <w:pPr>
        <w:jc w:val="center"/>
        <w:rPr>
          <w:lang w:val="pl-PL"/>
        </w:rPr>
      </w:pPr>
    </w:p>
    <w:p w:rsidR="00F2195A" w:rsidRDefault="00F2195A" w:rsidP="00F2195A">
      <w:pPr>
        <w:jc w:val="center"/>
        <w:rPr>
          <w:lang w:val="pl-PL"/>
        </w:rPr>
      </w:pPr>
    </w:p>
    <w:p w:rsidR="00F2195A" w:rsidRDefault="00F2195A" w:rsidP="00F2195A">
      <w:pPr>
        <w:jc w:val="center"/>
        <w:rPr>
          <w:lang w:val="pl-PL"/>
        </w:rPr>
      </w:pPr>
    </w:p>
    <w:p w:rsidR="00F2195A" w:rsidRDefault="00F2195A" w:rsidP="00F2195A">
      <w:pPr>
        <w:jc w:val="center"/>
        <w:rPr>
          <w:lang w:val="pl-PL"/>
        </w:rPr>
      </w:pPr>
    </w:p>
    <w:p w:rsidR="00F2195A" w:rsidRPr="00226D30" w:rsidRDefault="00F2195A" w:rsidP="00F2195A">
      <w:pPr>
        <w:jc w:val="center"/>
        <w:rPr>
          <w:rFonts w:ascii="Arial" w:hAnsi="Arial" w:cs="Arial"/>
          <w:b/>
          <w:lang w:val="pl-PL"/>
        </w:rPr>
      </w:pPr>
      <w:r w:rsidRPr="00226D30">
        <w:rPr>
          <w:rFonts w:ascii="Arial" w:hAnsi="Arial" w:cs="Arial"/>
          <w:b/>
          <w:lang w:val="pl-PL"/>
        </w:rPr>
        <w:t>LVII WOM (2023/2024)</w:t>
      </w:r>
    </w:p>
    <w:p w:rsidR="00F2195A" w:rsidRPr="00226D30" w:rsidRDefault="00F2195A" w:rsidP="00F2195A">
      <w:pPr>
        <w:jc w:val="center"/>
        <w:rPr>
          <w:rFonts w:ascii="Arial" w:hAnsi="Arial" w:cs="Arial"/>
          <w:b/>
          <w:lang w:val="pl-PL"/>
        </w:rPr>
      </w:pPr>
      <w:r w:rsidRPr="00226D30">
        <w:rPr>
          <w:rFonts w:ascii="Arial" w:hAnsi="Arial" w:cs="Arial"/>
          <w:b/>
          <w:lang w:val="pl-PL"/>
        </w:rPr>
        <w:t xml:space="preserve">IBP dziewcząt – </w:t>
      </w:r>
      <w:r>
        <w:rPr>
          <w:rFonts w:ascii="Arial" w:hAnsi="Arial" w:cs="Arial"/>
          <w:b/>
          <w:lang w:val="pl-PL"/>
        </w:rPr>
        <w:t>licea</w:t>
      </w:r>
    </w:p>
    <w:p w:rsidR="00F2195A" w:rsidRDefault="00F2195A" w:rsidP="00F2195A">
      <w:pPr>
        <w:jc w:val="center"/>
        <w:rPr>
          <w:rFonts w:ascii="Arial" w:hAnsi="Arial" w:cs="Arial"/>
          <w:b/>
          <w:lang w:val="pl-PL"/>
        </w:rPr>
      </w:pPr>
      <w:r w:rsidRPr="00226D30">
        <w:rPr>
          <w:rFonts w:ascii="Arial" w:hAnsi="Arial" w:cs="Arial"/>
          <w:b/>
          <w:lang w:val="pl-PL"/>
        </w:rPr>
        <w:t xml:space="preserve">KOMUNIKAT KOŃCOWY </w:t>
      </w:r>
      <w:r>
        <w:rPr>
          <w:rFonts w:ascii="Arial" w:hAnsi="Arial" w:cs="Arial"/>
          <w:b/>
          <w:lang w:val="pl-PL"/>
        </w:rPr>
        <w:t xml:space="preserve">– </w:t>
      </w:r>
      <w:r>
        <w:rPr>
          <w:rFonts w:ascii="Arial" w:hAnsi="Arial" w:cs="Arial"/>
          <w:b/>
          <w:lang w:val="pl-PL"/>
        </w:rPr>
        <w:t>DZIELNICE</w:t>
      </w:r>
    </w:p>
    <w:p w:rsidR="00F2195A" w:rsidRDefault="00F2195A" w:rsidP="00F2195A">
      <w:pPr>
        <w:jc w:val="center"/>
        <w:rPr>
          <w:rFonts w:ascii="Arial" w:hAnsi="Arial" w:cs="Arial"/>
          <w:b/>
          <w:lang w:val="pl-PL"/>
        </w:rPr>
      </w:pPr>
    </w:p>
    <w:p w:rsidR="00F2195A" w:rsidRDefault="00F2195A" w:rsidP="00F2195A">
      <w:pPr>
        <w:jc w:val="center"/>
        <w:rPr>
          <w:rFonts w:ascii="Arial" w:hAnsi="Arial" w:cs="Arial"/>
          <w:b/>
          <w:lang w:val="pl-PL"/>
        </w:rPr>
      </w:pPr>
    </w:p>
    <w:tbl>
      <w:tblPr>
        <w:tblW w:w="4820" w:type="dxa"/>
        <w:tblInd w:w="2972" w:type="dxa"/>
        <w:tblLook w:val="04A0" w:firstRow="1" w:lastRow="0" w:firstColumn="1" w:lastColumn="0" w:noHBand="0" w:noVBand="1"/>
      </w:tblPr>
      <w:tblGrid>
        <w:gridCol w:w="840"/>
        <w:gridCol w:w="1860"/>
        <w:gridCol w:w="1127"/>
        <w:gridCol w:w="993"/>
      </w:tblGrid>
      <w:tr w:rsidR="00F2195A" w:rsidRPr="00F2195A" w:rsidTr="00F2195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5A" w:rsidRPr="00F2195A" w:rsidRDefault="00F2195A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msc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95A" w:rsidRPr="00F2195A" w:rsidRDefault="00F2195A" w:rsidP="00F2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dzielnica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Pkt.bieg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Pkt WOM</w:t>
            </w:r>
          </w:p>
        </w:tc>
      </w:tr>
      <w:tr w:rsidR="00F2195A" w:rsidRPr="00F2195A" w:rsidTr="00F2195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2195A">
              <w:rPr>
                <w:rFonts w:ascii="Calibri" w:eastAsia="Times New Roman" w:hAnsi="Calibri" w:cs="Calibri"/>
                <w:color w:val="000000"/>
              </w:rPr>
              <w:t>Śródmieście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F2195A" w:rsidRPr="00F2195A" w:rsidTr="00F219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2195A">
              <w:rPr>
                <w:rFonts w:ascii="Calibri" w:eastAsia="Times New Roman" w:hAnsi="Calibri" w:cs="Calibri"/>
                <w:color w:val="000000"/>
              </w:rPr>
              <w:t>Bielany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F2195A" w:rsidRPr="00F2195A" w:rsidTr="00F219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2195A">
              <w:rPr>
                <w:rFonts w:ascii="Calibri" w:eastAsia="Times New Roman" w:hAnsi="Calibri" w:cs="Calibri"/>
                <w:color w:val="000000"/>
              </w:rPr>
              <w:t>Wola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F2195A" w:rsidRPr="00F2195A" w:rsidTr="00F219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2195A">
              <w:rPr>
                <w:rFonts w:ascii="Calibri" w:eastAsia="Times New Roman" w:hAnsi="Calibri" w:cs="Calibri"/>
                <w:color w:val="000000"/>
              </w:rPr>
              <w:t>Mokotów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2195A" w:rsidRPr="00F2195A" w:rsidTr="00F219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2195A">
              <w:rPr>
                <w:rFonts w:ascii="Calibri" w:eastAsia="Times New Roman" w:hAnsi="Calibri" w:cs="Calibri"/>
                <w:color w:val="000000"/>
              </w:rPr>
              <w:t>Praga</w:t>
            </w:r>
            <w:proofErr w:type="spellEnd"/>
            <w:r w:rsidRPr="00F219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2195A">
              <w:rPr>
                <w:rFonts w:ascii="Calibri" w:eastAsia="Times New Roman" w:hAnsi="Calibri" w:cs="Calibri"/>
                <w:color w:val="000000"/>
              </w:rPr>
              <w:t>Północ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F2195A" w:rsidRPr="00F2195A" w:rsidTr="00F219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2195A">
              <w:rPr>
                <w:rFonts w:ascii="Calibri" w:eastAsia="Times New Roman" w:hAnsi="Calibri" w:cs="Calibri"/>
                <w:color w:val="000000"/>
              </w:rPr>
              <w:t>Ochota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2195A" w:rsidRPr="00F2195A" w:rsidTr="00F219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2195A">
              <w:rPr>
                <w:rFonts w:ascii="Calibri" w:eastAsia="Times New Roman" w:hAnsi="Calibri" w:cs="Calibri"/>
                <w:color w:val="000000"/>
              </w:rPr>
              <w:t>Żoliborz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F2195A" w:rsidRPr="00F2195A" w:rsidTr="00F219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2195A">
              <w:rPr>
                <w:rFonts w:ascii="Calibri" w:eastAsia="Times New Roman" w:hAnsi="Calibri" w:cs="Calibri"/>
                <w:color w:val="000000"/>
              </w:rPr>
              <w:t>Praga</w:t>
            </w:r>
            <w:proofErr w:type="spellEnd"/>
            <w:r w:rsidRPr="00F219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2195A">
              <w:rPr>
                <w:rFonts w:ascii="Calibri" w:eastAsia="Times New Roman" w:hAnsi="Calibri" w:cs="Calibri"/>
                <w:color w:val="000000"/>
              </w:rPr>
              <w:t>Południe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2195A" w:rsidRPr="00F2195A" w:rsidTr="00F219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2195A">
              <w:rPr>
                <w:rFonts w:ascii="Calibri" w:eastAsia="Times New Roman" w:hAnsi="Calibri" w:cs="Calibri"/>
                <w:color w:val="000000"/>
              </w:rPr>
              <w:t>Ursynów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2195A" w:rsidRPr="00F2195A" w:rsidTr="00F219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2195A">
              <w:rPr>
                <w:rFonts w:ascii="Calibri" w:eastAsia="Times New Roman" w:hAnsi="Calibri" w:cs="Calibri"/>
                <w:color w:val="000000"/>
              </w:rPr>
              <w:t>Włochy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2195A" w:rsidRPr="00F2195A" w:rsidTr="00F219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2195A">
              <w:rPr>
                <w:rFonts w:ascii="Calibri" w:eastAsia="Times New Roman" w:hAnsi="Calibri" w:cs="Calibri"/>
                <w:color w:val="000000"/>
              </w:rPr>
              <w:t>Targówek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2195A" w:rsidRPr="00F2195A" w:rsidTr="00F219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2195A">
              <w:rPr>
                <w:rFonts w:ascii="Calibri" w:eastAsia="Times New Roman" w:hAnsi="Calibri" w:cs="Calibri"/>
                <w:color w:val="000000"/>
              </w:rPr>
              <w:t>Bemowo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2195A" w:rsidRPr="00F2195A" w:rsidTr="00F219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2195A">
              <w:rPr>
                <w:rFonts w:ascii="Calibri" w:eastAsia="Times New Roman" w:hAnsi="Calibri" w:cs="Calibri"/>
                <w:color w:val="000000"/>
              </w:rPr>
              <w:t>Rembertów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2195A" w:rsidRPr="00F2195A" w:rsidTr="00F219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2195A">
              <w:rPr>
                <w:rFonts w:ascii="Calibri" w:eastAsia="Times New Roman" w:hAnsi="Calibri" w:cs="Calibri"/>
                <w:color w:val="000000"/>
              </w:rPr>
              <w:t>Ursus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2195A" w:rsidRPr="00F2195A" w:rsidTr="00F219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2195A">
              <w:rPr>
                <w:rFonts w:ascii="Calibri" w:eastAsia="Times New Roman" w:hAnsi="Calibri" w:cs="Calibri"/>
                <w:color w:val="000000"/>
              </w:rPr>
              <w:t>Wawer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2195A" w:rsidRPr="00F2195A" w:rsidTr="00F219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2195A">
              <w:rPr>
                <w:rFonts w:ascii="Calibri" w:eastAsia="Times New Roman" w:hAnsi="Calibri" w:cs="Calibri"/>
                <w:color w:val="000000"/>
              </w:rPr>
              <w:t>Wilanów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5A" w:rsidRPr="00F2195A" w:rsidRDefault="00F2195A" w:rsidP="00F21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219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95A" w:rsidRPr="00F2195A" w:rsidRDefault="00EC4BA5" w:rsidP="00EC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</w:tbl>
    <w:p w:rsidR="00F2195A" w:rsidRDefault="00F2195A" w:rsidP="00F2195A">
      <w:pPr>
        <w:jc w:val="center"/>
        <w:rPr>
          <w:lang w:val="pl-PL"/>
        </w:rPr>
      </w:pPr>
    </w:p>
    <w:p w:rsidR="00EC4BA5" w:rsidRPr="00F2195A" w:rsidRDefault="00EC4BA5" w:rsidP="00EC4BA5">
      <w:pPr>
        <w:rPr>
          <w:lang w:val="pl-PL"/>
        </w:rPr>
      </w:pPr>
      <w:r>
        <w:rPr>
          <w:lang w:val="pl-PL"/>
        </w:rPr>
        <w:t xml:space="preserve">                                 Zespoły Białołęki i Wesołej nie wzięły udziału w zawodach</w:t>
      </w:r>
      <w:bookmarkStart w:id="0" w:name="_GoBack"/>
      <w:bookmarkEnd w:id="0"/>
    </w:p>
    <w:sectPr w:rsidR="00EC4BA5" w:rsidRPr="00F2195A" w:rsidSect="00F2195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5A"/>
    <w:rsid w:val="005779A9"/>
    <w:rsid w:val="00EC4BA5"/>
    <w:rsid w:val="00F2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21A8"/>
  <w15:chartTrackingRefBased/>
  <w15:docId w15:val="{0E38299B-6499-48C5-8DB5-87A85BB5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2023-12-02T15:30:00Z</dcterms:created>
  <dcterms:modified xsi:type="dcterms:W3CDTF">2023-12-02T15:45:00Z</dcterms:modified>
</cp:coreProperties>
</file>