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5C" w:rsidRDefault="00DB1CE8" w:rsidP="007D385C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48"/>
          <w:szCs w:val="48"/>
          <w:lang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895350" cy="7620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385C">
        <w:rPr>
          <w:b/>
          <w:bCs/>
          <w:sz w:val="48"/>
          <w:szCs w:val="48"/>
          <w:lang/>
        </w:rPr>
        <w:t xml:space="preserve">                                                   </w:t>
      </w:r>
      <w:r>
        <w:rPr>
          <w:b/>
          <w:bCs/>
          <w:noProof/>
          <w:sz w:val="48"/>
          <w:szCs w:val="48"/>
        </w:rPr>
        <w:drawing>
          <wp:inline distT="0" distB="0" distL="0" distR="0">
            <wp:extent cx="876300" cy="87630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/>
        </w:rPr>
      </w:pPr>
      <w:r>
        <w:rPr>
          <w:lang/>
        </w:rPr>
        <w:t xml:space="preserve">                                                                                          kontakt </w:t>
      </w:r>
      <w:hyperlink r:id="rId6" w:history="1">
        <w:r>
          <w:rPr>
            <w:color w:val="0000FF"/>
            <w:u w:val="single"/>
            <w:lang/>
          </w:rPr>
          <w:t>iwona.borkowska1@op.pl</w:t>
        </w:r>
      </w:hyperlink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/>
        </w:rPr>
      </w:pP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lang/>
        </w:rPr>
      </w:pPr>
      <w:r>
        <w:rPr>
          <w:lang/>
        </w:rPr>
        <w:t xml:space="preserve">                                                                              </w:t>
      </w:r>
      <w:r w:rsidR="00042153">
        <w:rPr>
          <w:lang/>
        </w:rPr>
        <w:t xml:space="preserve">                               </w:t>
      </w:r>
      <w:r>
        <w:rPr>
          <w:lang/>
        </w:rPr>
        <w:t>2</w:t>
      </w:r>
      <w:r w:rsidR="00042153">
        <w:rPr>
          <w:lang/>
        </w:rPr>
        <w:t>1</w:t>
      </w:r>
      <w:r>
        <w:rPr>
          <w:lang/>
        </w:rPr>
        <w:t xml:space="preserve">.11.2023 r., Pruszków </w:t>
      </w:r>
    </w:p>
    <w:p w:rsidR="007D385C" w:rsidRDefault="007D385C" w:rsidP="007D385C">
      <w:pPr>
        <w:autoSpaceDE w:val="0"/>
        <w:autoSpaceDN w:val="0"/>
        <w:adjustRightInd w:val="0"/>
        <w:spacing w:line="360" w:lineRule="auto"/>
        <w:jc w:val="center"/>
        <w:rPr>
          <w:b/>
          <w:bCs/>
          <w:lang/>
        </w:rPr>
      </w:pPr>
      <w:r>
        <w:rPr>
          <w:b/>
          <w:bCs/>
          <w:lang/>
        </w:rPr>
        <w:t xml:space="preserve">KOMUNIKAT ORGANIZACYJNY </w:t>
      </w:r>
    </w:p>
    <w:p w:rsidR="007D385C" w:rsidRDefault="007D385C" w:rsidP="007D385C">
      <w:pPr>
        <w:autoSpaceDE w:val="0"/>
        <w:autoSpaceDN w:val="0"/>
        <w:adjustRightInd w:val="0"/>
        <w:spacing w:line="360" w:lineRule="auto"/>
        <w:jc w:val="center"/>
        <w:rPr>
          <w:b/>
          <w:bCs/>
          <w:lang/>
        </w:rPr>
      </w:pPr>
      <w:r>
        <w:rPr>
          <w:b/>
          <w:bCs/>
          <w:lang/>
        </w:rPr>
        <w:t xml:space="preserve"> MIĘDZYPOWIATOWE FINAŁY  W UNIHOKEJU  DZIEWCZĄT </w:t>
      </w:r>
    </w:p>
    <w:p w:rsidR="007D385C" w:rsidRDefault="007D385C" w:rsidP="007D385C">
      <w:pPr>
        <w:autoSpaceDE w:val="0"/>
        <w:autoSpaceDN w:val="0"/>
        <w:adjustRightInd w:val="0"/>
        <w:spacing w:line="360" w:lineRule="auto"/>
        <w:jc w:val="center"/>
        <w:rPr>
          <w:b/>
          <w:bCs/>
          <w:lang/>
        </w:rPr>
      </w:pPr>
      <w:r>
        <w:rPr>
          <w:b/>
          <w:bCs/>
          <w:lang/>
        </w:rPr>
        <w:t>SZKÓŁ PO</w:t>
      </w:r>
      <w:r w:rsidR="00042153">
        <w:rPr>
          <w:b/>
          <w:bCs/>
          <w:lang/>
        </w:rPr>
        <w:t xml:space="preserve">DSTAWOWYCH  W KATEGORII MŁODZIEŻ </w:t>
      </w:r>
      <w:r>
        <w:rPr>
          <w:b/>
          <w:bCs/>
          <w:lang/>
        </w:rPr>
        <w:t xml:space="preserve"> </w:t>
      </w:r>
    </w:p>
    <w:p w:rsidR="007D385C" w:rsidRDefault="00042153" w:rsidP="007D385C">
      <w:pPr>
        <w:autoSpaceDE w:val="0"/>
        <w:autoSpaceDN w:val="0"/>
        <w:adjustRightInd w:val="0"/>
        <w:spacing w:line="360" w:lineRule="auto"/>
        <w:jc w:val="center"/>
        <w:rPr>
          <w:b/>
          <w:bCs/>
          <w:lang/>
        </w:rPr>
      </w:pPr>
      <w:r>
        <w:rPr>
          <w:b/>
          <w:bCs/>
          <w:lang/>
        </w:rPr>
        <w:t>ROCZNIK 2009-2010</w:t>
      </w: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/>
        </w:rPr>
      </w:pP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b/>
          <w:bCs/>
          <w:lang/>
        </w:rPr>
      </w:pPr>
      <w:r>
        <w:rPr>
          <w:b/>
          <w:bCs/>
          <w:lang/>
        </w:rPr>
        <w:t xml:space="preserve">      </w:t>
      </w:r>
    </w:p>
    <w:p w:rsidR="007D385C" w:rsidRDefault="007D385C" w:rsidP="007D385C">
      <w:pPr>
        <w:tabs>
          <w:tab w:val="left" w:pos="3135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/>
        </w:rPr>
      </w:pPr>
      <w:r>
        <w:rPr>
          <w:b/>
          <w:bCs/>
          <w:sz w:val="22"/>
          <w:szCs w:val="22"/>
          <w:lang/>
        </w:rPr>
        <w:t xml:space="preserve">Uczestnicy : </w:t>
      </w:r>
      <w:r>
        <w:rPr>
          <w:sz w:val="22"/>
          <w:szCs w:val="22"/>
          <w:lang/>
        </w:rPr>
        <w:t>Szkoły Podstawowe w kategorii</w:t>
      </w:r>
      <w:r w:rsidR="00042153">
        <w:rPr>
          <w:sz w:val="22"/>
          <w:szCs w:val="22"/>
          <w:lang/>
        </w:rPr>
        <w:t xml:space="preserve">  młodzież</w:t>
      </w:r>
      <w:r w:rsidR="00D475D9">
        <w:rPr>
          <w:sz w:val="22"/>
          <w:szCs w:val="22"/>
          <w:lang/>
        </w:rPr>
        <w:t xml:space="preserve"> dziewczęta </w:t>
      </w:r>
      <w:r w:rsidR="00042153">
        <w:rPr>
          <w:sz w:val="22"/>
          <w:szCs w:val="22"/>
          <w:lang/>
        </w:rPr>
        <w:t xml:space="preserve"> rocznik 2009-2010 </w:t>
      </w:r>
    </w:p>
    <w:p w:rsidR="007D385C" w:rsidRDefault="007D385C" w:rsidP="007D385C">
      <w:pPr>
        <w:tabs>
          <w:tab w:val="left" w:pos="3135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/>
        </w:rPr>
      </w:pPr>
      <w:r>
        <w:rPr>
          <w:b/>
          <w:bCs/>
          <w:sz w:val="22"/>
          <w:szCs w:val="22"/>
          <w:lang/>
        </w:rPr>
        <w:t xml:space="preserve">Termin: </w:t>
      </w:r>
      <w:r w:rsidR="00042153">
        <w:rPr>
          <w:sz w:val="22"/>
          <w:szCs w:val="22"/>
          <w:lang/>
        </w:rPr>
        <w:t>28</w:t>
      </w:r>
      <w:r>
        <w:rPr>
          <w:sz w:val="22"/>
          <w:szCs w:val="22"/>
          <w:lang/>
        </w:rPr>
        <w:t xml:space="preserve">.11.2023 r.  </w:t>
      </w:r>
    </w:p>
    <w:p w:rsidR="007D385C" w:rsidRDefault="007D385C" w:rsidP="007D385C">
      <w:pPr>
        <w:tabs>
          <w:tab w:val="left" w:pos="3135"/>
        </w:tabs>
        <w:autoSpaceDE w:val="0"/>
        <w:autoSpaceDN w:val="0"/>
        <w:adjustRightInd w:val="0"/>
        <w:spacing w:line="360" w:lineRule="auto"/>
        <w:jc w:val="both"/>
        <w:rPr>
          <w:sz w:val="22"/>
          <w:szCs w:val="22"/>
          <w:lang/>
        </w:rPr>
      </w:pPr>
      <w:r>
        <w:rPr>
          <w:b/>
          <w:bCs/>
          <w:sz w:val="22"/>
          <w:szCs w:val="22"/>
          <w:lang/>
        </w:rPr>
        <w:t xml:space="preserve">Godzina: </w:t>
      </w:r>
      <w:r>
        <w:rPr>
          <w:sz w:val="22"/>
          <w:szCs w:val="22"/>
          <w:lang/>
        </w:rPr>
        <w:t>9.00 ( przyjazd ekip/weryfikacja zgłoszeń )</w:t>
      </w:r>
    </w:p>
    <w:p w:rsidR="007D385C" w:rsidRPr="007D385C" w:rsidRDefault="007D385C" w:rsidP="007D385C">
      <w:pPr>
        <w:tabs>
          <w:tab w:val="left" w:pos="3135"/>
        </w:tabs>
        <w:autoSpaceDE w:val="0"/>
        <w:autoSpaceDN w:val="0"/>
        <w:adjustRightInd w:val="0"/>
        <w:spacing w:line="360" w:lineRule="auto"/>
      </w:pPr>
      <w:r>
        <w:rPr>
          <w:b/>
          <w:bCs/>
          <w:lang/>
        </w:rPr>
        <w:t xml:space="preserve">Miejsce:  </w:t>
      </w:r>
      <w:r>
        <w:rPr>
          <w:lang/>
        </w:rPr>
        <w:t>Szkoła Podstawowa nr 1 w Brwinowie ul. J. Piłsudskiego 11, 05-840 Brwin</w:t>
      </w:r>
      <w:r w:rsidRPr="007D385C">
        <w:t xml:space="preserve">ów </w:t>
      </w: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/>
        </w:rPr>
      </w:pP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b/>
          <w:bCs/>
          <w:lang/>
        </w:rPr>
      </w:pPr>
      <w:r>
        <w:rPr>
          <w:b/>
          <w:bCs/>
          <w:lang/>
        </w:rPr>
        <w:t>Szkoły przystępujące do wsp</w:t>
      </w:r>
      <w:r w:rsidRPr="007D385C">
        <w:rPr>
          <w:b/>
          <w:bCs/>
        </w:rPr>
        <w:t xml:space="preserve">ółzawodnictwa są zobowiązane zarejestrować się przez system rejestracji szkół </w:t>
      </w:r>
      <w:hyperlink r:id="rId7" w:history="1">
        <w:r w:rsidRPr="007D385C">
          <w:rPr>
            <w:b/>
            <w:bCs/>
            <w:color w:val="0000FF"/>
            <w:u w:val="single"/>
          </w:rPr>
          <w:t>www.srs.szs.pl</w:t>
        </w:r>
      </w:hyperlink>
      <w:r>
        <w:rPr>
          <w:b/>
          <w:bCs/>
          <w:lang/>
        </w:rPr>
        <w:t xml:space="preserve"> zgodnie z kalendarzami wojewódzkimi.</w:t>
      </w: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/>
        </w:rPr>
      </w:pP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/>
        </w:rPr>
      </w:pP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b/>
          <w:bCs/>
          <w:lang/>
        </w:rPr>
      </w:pPr>
      <w:r>
        <w:rPr>
          <w:b/>
          <w:bCs/>
          <w:lang/>
        </w:rPr>
        <w:t>I. Uczestnictwo:</w:t>
      </w: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lang/>
        </w:rPr>
      </w:pPr>
      <w:r>
        <w:rPr>
          <w:lang/>
        </w:rPr>
        <w:t>- drużynę stanowią</w:t>
      </w:r>
      <w:r w:rsidR="00042153">
        <w:rPr>
          <w:lang/>
        </w:rPr>
        <w:t xml:space="preserve"> uczniowie szkoły urodzeni w latach 2009-2010 </w:t>
      </w:r>
    </w:p>
    <w:p w:rsidR="007D385C" w:rsidRPr="007D385C" w:rsidRDefault="007D385C" w:rsidP="007D385C">
      <w:pPr>
        <w:autoSpaceDE w:val="0"/>
        <w:autoSpaceDN w:val="0"/>
        <w:adjustRightInd w:val="0"/>
        <w:spacing w:line="360" w:lineRule="auto"/>
      </w:pPr>
      <w:r>
        <w:rPr>
          <w:lang/>
        </w:rPr>
        <w:t>-</w:t>
      </w:r>
      <w:r w:rsidR="00042153">
        <w:rPr>
          <w:lang/>
        </w:rPr>
        <w:t xml:space="preserve"> zespół składa się maksymalnie 12 zawodniczek</w:t>
      </w: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b/>
          <w:bCs/>
          <w:lang/>
        </w:rPr>
      </w:pPr>
      <w:r>
        <w:rPr>
          <w:b/>
          <w:bCs/>
          <w:lang/>
        </w:rPr>
        <w:t>II. Przepisy gry:</w:t>
      </w: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lang/>
        </w:rPr>
      </w:pPr>
      <w:r>
        <w:rPr>
          <w:lang/>
        </w:rPr>
        <w:t>Zawody rozgrywane są zgodnie z niniejszym regulaminem. Pozostałe zasady nieokreślone w regulaminie</w:t>
      </w: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lang/>
        </w:rPr>
      </w:pPr>
      <w:r>
        <w:rPr>
          <w:lang/>
        </w:rPr>
        <w:t>– zgodnie z przepisami PZU.</w:t>
      </w:r>
    </w:p>
    <w:p w:rsidR="007D385C" w:rsidRDefault="00042153" w:rsidP="007D385C">
      <w:pPr>
        <w:autoSpaceDE w:val="0"/>
        <w:autoSpaceDN w:val="0"/>
        <w:adjustRightInd w:val="0"/>
        <w:spacing w:line="360" w:lineRule="auto"/>
        <w:rPr>
          <w:lang/>
        </w:rPr>
      </w:pPr>
      <w:r>
        <w:rPr>
          <w:lang/>
        </w:rPr>
        <w:t>– 5</w:t>
      </w:r>
      <w:r w:rsidR="007D385C">
        <w:rPr>
          <w:lang/>
        </w:rPr>
        <w:t xml:space="preserve"> zawodników na boisku + bramkarz,</w:t>
      </w: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lang/>
        </w:rPr>
      </w:pPr>
      <w:r>
        <w:rPr>
          <w:lang/>
        </w:rPr>
        <w:t>- Czas gry 3 tercje x 5-6 minut + 2 minuty przerwy (zgodnie z ustaleniami organizatora).</w:t>
      </w: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lang/>
        </w:rPr>
      </w:pPr>
      <w:r>
        <w:rPr>
          <w:lang/>
        </w:rPr>
        <w:t xml:space="preserve">- Bramki </w:t>
      </w:r>
      <w:smartTag w:uri="urn:schemas-microsoft-com:office:smarttags" w:element="metricconverter">
        <w:smartTagPr>
          <w:attr w:name="ProductID" w:val="160 cm"/>
        </w:smartTagPr>
        <w:r>
          <w:rPr>
            <w:lang/>
          </w:rPr>
          <w:t>160 cm</w:t>
        </w:r>
      </w:smartTag>
      <w:r>
        <w:rPr>
          <w:lang/>
        </w:rPr>
        <w:t xml:space="preserve"> x </w:t>
      </w:r>
      <w:smartTag w:uri="urn:schemas-microsoft-com:office:smarttags" w:element="metricconverter">
        <w:smartTagPr>
          <w:attr w:name="ProductID" w:val="115 cm"/>
        </w:smartTagPr>
        <w:r>
          <w:rPr>
            <w:lang/>
          </w:rPr>
          <w:t>115 cm</w:t>
        </w:r>
      </w:smartTag>
      <w:r>
        <w:rPr>
          <w:lang/>
        </w:rPr>
        <w:t xml:space="preserve"> (dopuszcza się bramki klubowe </w:t>
      </w:r>
      <w:smartTag w:uri="urn:schemas-microsoft-com:office:smarttags" w:element="metricconverter">
        <w:smartTagPr>
          <w:attr w:name="ProductID" w:val="140 cm"/>
        </w:smartTagPr>
        <w:r>
          <w:rPr>
            <w:lang/>
          </w:rPr>
          <w:t>140 cm</w:t>
        </w:r>
      </w:smartTag>
      <w:r>
        <w:rPr>
          <w:lang/>
        </w:rPr>
        <w:t xml:space="preserve"> x </w:t>
      </w:r>
      <w:smartTag w:uri="urn:schemas-microsoft-com:office:smarttags" w:element="metricconverter">
        <w:smartTagPr>
          <w:attr w:name="ProductID" w:val="105 cm"/>
        </w:smartTagPr>
        <w:r>
          <w:rPr>
            <w:lang/>
          </w:rPr>
          <w:t>105 cm</w:t>
        </w:r>
      </w:smartTag>
      <w:r>
        <w:rPr>
          <w:lang/>
        </w:rPr>
        <w:t>).</w:t>
      </w: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lang/>
        </w:rPr>
      </w:pPr>
      <w:r>
        <w:rPr>
          <w:lang/>
        </w:rPr>
        <w:lastRenderedPageBreak/>
        <w:t xml:space="preserve">- Pole bramkowe: szerokość </w:t>
      </w:r>
      <w:smartTag w:uri="urn:schemas-microsoft-com:office:smarttags" w:element="metricconverter">
        <w:smartTagPr>
          <w:attr w:name="ProductID" w:val="5 m"/>
        </w:smartTagPr>
        <w:r>
          <w:rPr>
            <w:lang/>
          </w:rPr>
          <w:t>5 m</w:t>
        </w:r>
      </w:smartTag>
      <w:r>
        <w:rPr>
          <w:lang/>
        </w:rPr>
        <w:t xml:space="preserve">, długość </w:t>
      </w:r>
      <w:smartTag w:uri="urn:schemas-microsoft-com:office:smarttags" w:element="metricconverter">
        <w:smartTagPr>
          <w:attr w:name="ProductID" w:val="4 m"/>
        </w:smartTagPr>
        <w:r>
          <w:rPr>
            <w:lang/>
          </w:rPr>
          <w:t>4 m</w:t>
        </w:r>
      </w:smartTag>
      <w:r>
        <w:rPr>
          <w:lang/>
        </w:rPr>
        <w:t>.</w:t>
      </w: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lang/>
        </w:rPr>
      </w:pPr>
      <w:r>
        <w:rPr>
          <w:lang/>
        </w:rPr>
        <w:t xml:space="preserve">- Pole przedbramkowe: szerokość </w:t>
      </w:r>
      <w:smartTag w:uri="urn:schemas-microsoft-com:office:smarttags" w:element="metricconverter">
        <w:smartTagPr>
          <w:attr w:name="ProductID" w:val="2,5 m"/>
        </w:smartTagPr>
        <w:r>
          <w:rPr>
            <w:lang/>
          </w:rPr>
          <w:t>2,5 m</w:t>
        </w:r>
      </w:smartTag>
      <w:r>
        <w:rPr>
          <w:lang/>
        </w:rPr>
        <w:t xml:space="preserve">, długość </w:t>
      </w:r>
      <w:smartTag w:uri="urn:schemas-microsoft-com:office:smarttags" w:element="metricconverter">
        <w:smartTagPr>
          <w:attr w:name="ProductID" w:val="1 m"/>
        </w:smartTagPr>
        <w:r>
          <w:rPr>
            <w:lang/>
          </w:rPr>
          <w:t>1 m</w:t>
        </w:r>
      </w:smartTag>
      <w:r w:rsidR="00042153">
        <w:rPr>
          <w:lang/>
        </w:rPr>
        <w:t xml:space="preserve"> (linia bramkowa znajduje się 3</w:t>
      </w:r>
      <w:r>
        <w:rPr>
          <w:lang/>
        </w:rPr>
        <w:t>,5 od linii końcowej boiska).</w:t>
      </w:r>
    </w:p>
    <w:p w:rsidR="007D385C" w:rsidRDefault="00042153" w:rsidP="007D385C">
      <w:pPr>
        <w:autoSpaceDE w:val="0"/>
        <w:autoSpaceDN w:val="0"/>
        <w:adjustRightInd w:val="0"/>
        <w:spacing w:line="360" w:lineRule="auto"/>
        <w:rPr>
          <w:lang/>
        </w:rPr>
      </w:pPr>
      <w:r>
        <w:rPr>
          <w:lang/>
        </w:rPr>
        <w:t>- Wymiary boiska szer. 18-</w:t>
      </w:r>
      <w:smartTag w:uri="urn:schemas-microsoft-com:office:smarttags" w:element="metricconverter">
        <w:smartTagPr>
          <w:attr w:name="ProductID" w:val="20 m"/>
        </w:smartTagPr>
        <w:r>
          <w:rPr>
            <w:lang/>
          </w:rPr>
          <w:t>20 m</w:t>
        </w:r>
      </w:smartTag>
      <w:r>
        <w:rPr>
          <w:lang/>
        </w:rPr>
        <w:t xml:space="preserve"> dł. 36-</w:t>
      </w:r>
      <w:smartTag w:uri="urn:schemas-microsoft-com:office:smarttags" w:element="metricconverter">
        <w:smartTagPr>
          <w:attr w:name="ProductID" w:val="40 m"/>
        </w:smartTagPr>
        <w:r>
          <w:rPr>
            <w:lang/>
          </w:rPr>
          <w:t>40 m</w:t>
        </w:r>
      </w:smartTag>
      <w:r>
        <w:rPr>
          <w:lang/>
        </w:rPr>
        <w:t xml:space="preserve">. </w:t>
      </w: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b/>
          <w:bCs/>
          <w:lang/>
        </w:rPr>
      </w:pPr>
      <w:r>
        <w:rPr>
          <w:b/>
          <w:bCs/>
          <w:lang/>
        </w:rPr>
        <w:t>III. Punktacja:</w:t>
      </w:r>
    </w:p>
    <w:p w:rsidR="007D385C" w:rsidRPr="007D385C" w:rsidRDefault="007D385C" w:rsidP="007D385C">
      <w:pPr>
        <w:autoSpaceDE w:val="0"/>
        <w:autoSpaceDN w:val="0"/>
        <w:adjustRightInd w:val="0"/>
        <w:spacing w:line="360" w:lineRule="auto"/>
      </w:pPr>
      <w:r>
        <w:rPr>
          <w:lang/>
        </w:rPr>
        <w:t>Za wygrane spotkanie drużyna otrzymuje - 3 punkty, za remis - 1 punkt, za przegraną - 0 punkt</w:t>
      </w:r>
      <w:r w:rsidRPr="007D385C">
        <w:t>ów.</w:t>
      </w: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lang/>
        </w:rPr>
      </w:pPr>
      <w:r>
        <w:rPr>
          <w:lang/>
        </w:rPr>
        <w:t>O kolejności miejsc decyduje:</w:t>
      </w:r>
    </w:p>
    <w:p w:rsidR="007D385C" w:rsidRPr="007D385C" w:rsidRDefault="007D385C" w:rsidP="007D385C">
      <w:pPr>
        <w:autoSpaceDE w:val="0"/>
        <w:autoSpaceDN w:val="0"/>
        <w:adjustRightInd w:val="0"/>
        <w:spacing w:line="360" w:lineRule="auto"/>
      </w:pPr>
      <w:r>
        <w:rPr>
          <w:lang/>
        </w:rPr>
        <w:t>a) większa liczba zdobytych punkt</w:t>
      </w:r>
      <w:r w:rsidRPr="007D385C">
        <w:t>ów,</w:t>
      </w:r>
    </w:p>
    <w:p w:rsidR="007D385C" w:rsidRPr="007D385C" w:rsidRDefault="007D385C" w:rsidP="007D385C">
      <w:pPr>
        <w:autoSpaceDE w:val="0"/>
        <w:autoSpaceDN w:val="0"/>
        <w:adjustRightInd w:val="0"/>
        <w:spacing w:line="360" w:lineRule="auto"/>
      </w:pPr>
      <w:r>
        <w:rPr>
          <w:lang/>
        </w:rPr>
        <w:t>b) gdy dwie lub więcej drużyn uzyska tę samą liczbę punkt</w:t>
      </w:r>
      <w:r w:rsidRPr="007D385C">
        <w:t>ów:</w:t>
      </w:r>
    </w:p>
    <w:p w:rsidR="007D385C" w:rsidRPr="007D385C" w:rsidRDefault="007D385C" w:rsidP="007D385C">
      <w:pPr>
        <w:autoSpaceDE w:val="0"/>
        <w:autoSpaceDN w:val="0"/>
        <w:adjustRightInd w:val="0"/>
        <w:spacing w:line="360" w:lineRule="auto"/>
      </w:pPr>
      <w:r>
        <w:rPr>
          <w:lang/>
        </w:rPr>
        <w:t>1. wynik bezpośredniego spotkania lub mała tabela - między zainteresowanymi zespołami (większa liczba zdobytych punkt</w:t>
      </w:r>
      <w:r w:rsidRPr="007D385C">
        <w:t>ów w zawodach pomiędzy zainteresowanymi drużynami),</w:t>
      </w:r>
    </w:p>
    <w:p w:rsidR="007D385C" w:rsidRPr="007D385C" w:rsidRDefault="007D385C" w:rsidP="007D385C">
      <w:pPr>
        <w:autoSpaceDE w:val="0"/>
        <w:autoSpaceDN w:val="0"/>
        <w:adjustRightInd w:val="0"/>
        <w:spacing w:line="360" w:lineRule="auto"/>
      </w:pPr>
      <w:r>
        <w:rPr>
          <w:lang/>
        </w:rPr>
        <w:t>2. lepsza różnica bramek - większa, dodatnia r</w:t>
      </w:r>
      <w:r w:rsidRPr="007D385C">
        <w:t>óżnica między zdobytymi i utraconymi bramkami w spotkaniach tych drużyn,</w:t>
      </w: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lang/>
        </w:rPr>
      </w:pPr>
      <w:r>
        <w:rPr>
          <w:lang/>
        </w:rPr>
        <w:t>3. większa liczba zdobytych bramek w całym turnieju,</w:t>
      </w: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lang/>
        </w:rPr>
      </w:pPr>
      <w:r>
        <w:rPr>
          <w:lang/>
        </w:rPr>
        <w:t>c) jeżeli powyższe punkty nie przyniosą rozstrzygnięcia należy przeprowadzić rzuty karne między zainteresowanymi drużynami</w:t>
      </w: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/>
        </w:rPr>
      </w:pP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b/>
          <w:bCs/>
          <w:lang/>
        </w:rPr>
      </w:pPr>
      <w:r>
        <w:rPr>
          <w:b/>
          <w:bCs/>
          <w:lang/>
        </w:rPr>
        <w:t xml:space="preserve">Obowiązują: </w:t>
      </w: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/>
        </w:rPr>
      </w:pPr>
      <w:r>
        <w:rPr>
          <w:b/>
          <w:bCs/>
          <w:color w:val="000000"/>
          <w:lang/>
        </w:rPr>
        <w:t xml:space="preserve">- Zgłoszenia proszę przesyłać  na maila </w:t>
      </w:r>
      <w:hyperlink r:id="rId8" w:history="1">
        <w:r>
          <w:rPr>
            <w:b/>
            <w:bCs/>
            <w:color w:val="000000"/>
            <w:u w:val="single"/>
            <w:lang/>
          </w:rPr>
          <w:t>iwona.borkowska1@op.pl</w:t>
        </w:r>
      </w:hyperlink>
      <w:r w:rsidR="00042153">
        <w:rPr>
          <w:b/>
          <w:bCs/>
          <w:color w:val="000000"/>
          <w:lang/>
        </w:rPr>
        <w:t xml:space="preserve">  do dnia 26</w:t>
      </w:r>
      <w:r>
        <w:rPr>
          <w:b/>
          <w:bCs/>
          <w:color w:val="000000"/>
          <w:lang/>
        </w:rPr>
        <w:t>.11.2023r.</w:t>
      </w: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/>
        </w:rPr>
      </w:pPr>
      <w:r>
        <w:rPr>
          <w:b/>
          <w:bCs/>
          <w:color w:val="000000"/>
          <w:lang/>
        </w:rPr>
        <w:t>- Przyjazd na zawody bez zgłoszenia jest wykluczony.</w:t>
      </w:r>
    </w:p>
    <w:p w:rsidR="007D385C" w:rsidRPr="007D385C" w:rsidRDefault="007D385C" w:rsidP="007D385C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  <w:lang/>
        </w:rPr>
        <w:t>- Każdy uczeń musi posiadać zgodę rodzic</w:t>
      </w:r>
      <w:r w:rsidRPr="007D385C">
        <w:rPr>
          <w:b/>
          <w:bCs/>
          <w:color w:val="000000"/>
        </w:rPr>
        <w:t>ów lub opiekunów prawnych na udział w zawodach oraz ważną legitymacje szkolne.</w:t>
      </w: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b/>
          <w:bCs/>
          <w:color w:val="000000"/>
          <w:lang/>
        </w:rPr>
      </w:pPr>
      <w:r>
        <w:rPr>
          <w:b/>
          <w:bCs/>
          <w:color w:val="000000"/>
          <w:lang/>
        </w:rPr>
        <w:t>- Listy zgłoszeniowe podpisane przez dyrektora szkoły, nauczyciela/opiekuna.</w:t>
      </w: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/>
        </w:rPr>
      </w:pP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/>
        </w:rPr>
      </w:pP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/>
        </w:rPr>
      </w:pP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/>
        </w:rPr>
      </w:pPr>
    </w:p>
    <w:p w:rsidR="007D385C" w:rsidRDefault="007D385C" w:rsidP="007D385C">
      <w:pPr>
        <w:autoSpaceDE w:val="0"/>
        <w:autoSpaceDN w:val="0"/>
        <w:adjustRightInd w:val="0"/>
        <w:spacing w:line="360" w:lineRule="auto"/>
        <w:rPr>
          <w:i/>
          <w:iCs/>
          <w:lang/>
        </w:rPr>
      </w:pPr>
      <w:r>
        <w:rPr>
          <w:i/>
          <w:iCs/>
          <w:lang/>
        </w:rPr>
        <w:t xml:space="preserve">                                                                                                Pozdrawiam </w:t>
      </w:r>
    </w:p>
    <w:p w:rsidR="007D385C" w:rsidRDefault="007D385C" w:rsidP="007D385C">
      <w:pPr>
        <w:autoSpaceDE w:val="0"/>
        <w:autoSpaceDN w:val="0"/>
        <w:adjustRightInd w:val="0"/>
        <w:spacing w:line="360" w:lineRule="auto"/>
        <w:ind w:left="5664"/>
        <w:rPr>
          <w:i/>
          <w:iCs/>
          <w:lang/>
        </w:rPr>
      </w:pPr>
      <w:r>
        <w:rPr>
          <w:i/>
          <w:iCs/>
          <w:lang/>
        </w:rPr>
        <w:t>Iwona Borkowska</w:t>
      </w:r>
    </w:p>
    <w:p w:rsidR="007D385C" w:rsidRPr="007D385C" w:rsidRDefault="007D385C" w:rsidP="007D385C">
      <w:pPr>
        <w:tabs>
          <w:tab w:val="left" w:pos="8799"/>
        </w:tabs>
        <w:autoSpaceDE w:val="0"/>
        <w:autoSpaceDN w:val="0"/>
        <w:adjustRightInd w:val="0"/>
        <w:spacing w:line="360" w:lineRule="auto"/>
        <w:ind w:left="5664"/>
        <w:jc w:val="both"/>
        <w:rPr>
          <w:i/>
          <w:iCs/>
          <w:sz w:val="18"/>
          <w:szCs w:val="18"/>
          <w:lang/>
        </w:rPr>
      </w:pPr>
      <w:r>
        <w:rPr>
          <w:i/>
          <w:iCs/>
          <w:sz w:val="18"/>
          <w:szCs w:val="18"/>
          <w:lang/>
        </w:rPr>
        <w:t xml:space="preserve">Koordynator Sportu Powiatu Pruszkowskiego </w:t>
      </w:r>
    </w:p>
    <w:sectPr w:rsidR="007D385C" w:rsidRPr="007D385C" w:rsidSect="007D385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7D385C"/>
    <w:rsid w:val="00042153"/>
    <w:rsid w:val="007D385C"/>
    <w:rsid w:val="00D475D9"/>
    <w:rsid w:val="00DB1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385C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wona.borkowska1@o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rs.szs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wona.borkowska1@op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</vt:lpstr>
    </vt:vector>
  </TitlesOfParts>
  <Company/>
  <LinksUpToDate>false</LinksUpToDate>
  <CharactersWithSpaces>2880</CharactersWithSpaces>
  <SharedDoc>false</SharedDoc>
  <HLinks>
    <vt:vector size="18" baseType="variant">
      <vt:variant>
        <vt:i4>2621461</vt:i4>
      </vt:variant>
      <vt:variant>
        <vt:i4>6</vt:i4>
      </vt:variant>
      <vt:variant>
        <vt:i4>0</vt:i4>
      </vt:variant>
      <vt:variant>
        <vt:i4>5</vt:i4>
      </vt:variant>
      <vt:variant>
        <vt:lpwstr>mailto:iwona.borkowska1@op.pl</vt:lpwstr>
      </vt:variant>
      <vt:variant>
        <vt:lpwstr/>
      </vt:variant>
      <vt:variant>
        <vt:i4>7602228</vt:i4>
      </vt:variant>
      <vt:variant>
        <vt:i4>3</vt:i4>
      </vt:variant>
      <vt:variant>
        <vt:i4>0</vt:i4>
      </vt:variant>
      <vt:variant>
        <vt:i4>5</vt:i4>
      </vt:variant>
      <vt:variant>
        <vt:lpwstr>http://www.srs.szs.pl/</vt:lpwstr>
      </vt:variant>
      <vt:variant>
        <vt:lpwstr/>
      </vt:variant>
      <vt:variant>
        <vt:i4>2621461</vt:i4>
      </vt:variant>
      <vt:variant>
        <vt:i4>0</vt:i4>
      </vt:variant>
      <vt:variant>
        <vt:i4>0</vt:i4>
      </vt:variant>
      <vt:variant>
        <vt:i4>5</vt:i4>
      </vt:variant>
      <vt:variant>
        <vt:lpwstr>mailto:iwona.borkowska1@op.pl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Sekretariat</cp:lastModifiedBy>
  <cp:revision>2</cp:revision>
  <dcterms:created xsi:type="dcterms:W3CDTF">2023-11-22T09:29:00Z</dcterms:created>
  <dcterms:modified xsi:type="dcterms:W3CDTF">2023-11-22T09:29:00Z</dcterms:modified>
</cp:coreProperties>
</file>