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0320" w:rsidRDefault="00C03D77" w:rsidP="00762B7A">
      <w:pPr>
        <w:jc w:val="center"/>
        <w:rPr>
          <w:b/>
          <w:bCs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-471170</wp:posOffset>
            </wp:positionV>
            <wp:extent cx="7393305" cy="10484485"/>
            <wp:effectExtent l="19050" t="0" r="0" b="0"/>
            <wp:wrapNone/>
            <wp:docPr id="9" name="Obraz 9" descr="plakat Finał krajowy koszykóeka 3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akat Finał krajowy koszykóeka 3x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305" cy="1048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37C" w:rsidRPr="004C4285" w:rsidRDefault="00F40320" w:rsidP="00762B7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C03D77">
        <w:rPr>
          <w:b/>
          <w:bCs/>
          <w:noProof/>
          <w:sz w:val="26"/>
          <w:szCs w:val="26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-128905</wp:posOffset>
            </wp:positionV>
            <wp:extent cx="1853565" cy="1296670"/>
            <wp:effectExtent l="19050" t="0" r="0" b="0"/>
            <wp:wrapNone/>
            <wp:docPr id="5" name="Obraz 5" descr="uks4_b 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s4_b (1)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D77">
        <w:rPr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2068195</wp:posOffset>
            </wp:positionH>
            <wp:positionV relativeFrom="paragraph">
              <wp:posOffset>-217805</wp:posOffset>
            </wp:positionV>
            <wp:extent cx="1526540" cy="1526540"/>
            <wp:effectExtent l="19050" t="0" r="0" b="0"/>
            <wp:wrapNone/>
            <wp:docPr id="3" name="Obraz 3" descr="pobrany p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brany pli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D77">
        <w:rPr>
          <w:b/>
          <w:bCs/>
          <w:noProof/>
          <w:sz w:val="26"/>
          <w:szCs w:val="26"/>
          <w:lang w:eastAsia="pl-PL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-311150</wp:posOffset>
            </wp:positionH>
            <wp:positionV relativeFrom="margin">
              <wp:posOffset>-304165</wp:posOffset>
            </wp:positionV>
            <wp:extent cx="1637665" cy="1654175"/>
            <wp:effectExtent l="19050" t="0" r="635" b="0"/>
            <wp:wrapNone/>
            <wp:docPr id="2" name="Obraz 2" descr="pobrany pli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brany plik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37C" w:rsidRPr="004C4285" w:rsidRDefault="00A4437C" w:rsidP="00762B7A">
      <w:pPr>
        <w:jc w:val="center"/>
        <w:rPr>
          <w:b/>
          <w:bCs/>
          <w:sz w:val="22"/>
          <w:szCs w:val="22"/>
        </w:rPr>
      </w:pPr>
    </w:p>
    <w:p w:rsidR="001C4AC3" w:rsidRDefault="001C4AC3" w:rsidP="00762B7A">
      <w:pPr>
        <w:jc w:val="center"/>
        <w:rPr>
          <w:b/>
          <w:bCs/>
          <w:sz w:val="26"/>
          <w:szCs w:val="26"/>
        </w:rPr>
      </w:pPr>
    </w:p>
    <w:p w:rsidR="0055643C" w:rsidRDefault="0055643C" w:rsidP="00762B7A">
      <w:pPr>
        <w:jc w:val="center"/>
        <w:rPr>
          <w:b/>
          <w:bCs/>
          <w:sz w:val="26"/>
          <w:szCs w:val="26"/>
        </w:rPr>
      </w:pPr>
    </w:p>
    <w:p w:rsidR="00B4357C" w:rsidRDefault="00B4357C" w:rsidP="00762B7A">
      <w:pPr>
        <w:jc w:val="center"/>
        <w:rPr>
          <w:b/>
          <w:bCs/>
          <w:sz w:val="26"/>
          <w:szCs w:val="26"/>
        </w:rPr>
      </w:pPr>
    </w:p>
    <w:p w:rsidR="00B4357C" w:rsidRDefault="00B4357C" w:rsidP="00762B7A">
      <w:pPr>
        <w:jc w:val="center"/>
        <w:rPr>
          <w:b/>
          <w:bCs/>
          <w:sz w:val="26"/>
          <w:szCs w:val="26"/>
        </w:rPr>
      </w:pPr>
    </w:p>
    <w:p w:rsidR="00B4357C" w:rsidRDefault="00B4357C" w:rsidP="00762B7A">
      <w:pPr>
        <w:jc w:val="center"/>
        <w:rPr>
          <w:b/>
          <w:bCs/>
          <w:sz w:val="26"/>
          <w:szCs w:val="26"/>
        </w:rPr>
      </w:pPr>
    </w:p>
    <w:p w:rsidR="00B4357C" w:rsidRDefault="00B4357C" w:rsidP="00762B7A">
      <w:pPr>
        <w:jc w:val="center"/>
        <w:rPr>
          <w:b/>
          <w:bCs/>
          <w:sz w:val="26"/>
          <w:szCs w:val="26"/>
        </w:rPr>
      </w:pPr>
    </w:p>
    <w:p w:rsidR="00B4357C" w:rsidRDefault="00B4357C" w:rsidP="00762B7A">
      <w:pPr>
        <w:jc w:val="center"/>
        <w:rPr>
          <w:b/>
          <w:bCs/>
          <w:sz w:val="26"/>
          <w:szCs w:val="26"/>
        </w:rPr>
      </w:pPr>
    </w:p>
    <w:p w:rsidR="00B4357C" w:rsidRDefault="00B4357C" w:rsidP="00762B7A">
      <w:pPr>
        <w:jc w:val="center"/>
        <w:rPr>
          <w:b/>
          <w:bCs/>
          <w:sz w:val="26"/>
          <w:szCs w:val="26"/>
        </w:rPr>
      </w:pPr>
    </w:p>
    <w:p w:rsidR="00130CA9" w:rsidRPr="00471A6E" w:rsidRDefault="00C03D77" w:rsidP="0055643C">
      <w:pPr>
        <w:spacing w:line="360" w:lineRule="auto"/>
        <w:jc w:val="center"/>
        <w:rPr>
          <w:b/>
          <w:bCs/>
          <w:color w:val="2F5496"/>
          <w:sz w:val="32"/>
          <w:szCs w:val="32"/>
        </w:rPr>
      </w:pPr>
      <w:r w:rsidRPr="00471A6E">
        <w:rPr>
          <w:b/>
          <w:bCs/>
          <w:color w:val="2F5496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3pt;height:63.25pt" fillcolor="#323e4f" strokecolor="#0070c0">
            <v:shadow color="#868686"/>
            <v:textpath style="font-family:&quot;Arial Black&quot;;v-text-kern:t" trim="t" fitpath="t" string="OGÓLNOPOLSKIE IGRZYSKA MŁODZIEŻY SZKOLNEJ W&#10;KOSZYKÓWCE 3X3 DZIEWCZĄT&#10;"/>
          </v:shape>
        </w:pict>
      </w:r>
    </w:p>
    <w:p w:rsidR="00164E22" w:rsidRPr="00471A6E" w:rsidRDefault="00C03D77" w:rsidP="0055643C">
      <w:pPr>
        <w:tabs>
          <w:tab w:val="center" w:pos="4536"/>
          <w:tab w:val="left" w:pos="7375"/>
        </w:tabs>
        <w:spacing w:line="360" w:lineRule="auto"/>
        <w:rPr>
          <w:b/>
          <w:color w:val="2F5496"/>
          <w:sz w:val="22"/>
          <w:szCs w:val="22"/>
        </w:rPr>
      </w:pPr>
      <w:r>
        <w:rPr>
          <w:b/>
          <w:noProof/>
          <w:color w:val="2F5496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199390</wp:posOffset>
            </wp:positionV>
            <wp:extent cx="1605915" cy="1605915"/>
            <wp:effectExtent l="19050" t="0" r="0" b="0"/>
            <wp:wrapNone/>
            <wp:docPr id="6" name="Obraz 6" descr="pobrany pli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brany plik (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2F5496"/>
          <w:sz w:val="26"/>
          <w:szCs w:val="26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118110</wp:posOffset>
            </wp:positionV>
            <wp:extent cx="1605915" cy="1605915"/>
            <wp:effectExtent l="19050" t="0" r="0" b="0"/>
            <wp:wrapNone/>
            <wp:docPr id="4" name="Obraz 4" descr="pobrany pli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brany plik (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CA9" w:rsidRPr="00471A6E">
        <w:rPr>
          <w:b/>
          <w:color w:val="2F5496"/>
          <w:sz w:val="32"/>
          <w:szCs w:val="32"/>
        </w:rPr>
        <w:tab/>
      </w:r>
      <w:r w:rsidRPr="00471A6E">
        <w:rPr>
          <w:b/>
          <w:color w:val="2F5496"/>
          <w:sz w:val="32"/>
          <w:szCs w:val="32"/>
        </w:rPr>
        <w:pict>
          <v:shape id="_x0000_i1026" type="#_x0000_t136" style="width:223.5pt;height:18.15pt" fillcolor="#c00000" strokecolor="#0070c0">
            <v:shadow color="#868686"/>
            <v:textpath style="font-family:&quot;Arial Black&quot;;v-text-kern:t" trim="t" fitpath="t" string="Łomża, 16-18 czerwca 2023 r."/>
          </v:shape>
        </w:pict>
      </w:r>
      <w:r w:rsidR="00130CA9" w:rsidRPr="00471A6E">
        <w:rPr>
          <w:b/>
          <w:color w:val="2F5496"/>
          <w:sz w:val="22"/>
          <w:szCs w:val="22"/>
        </w:rPr>
        <w:tab/>
      </w:r>
    </w:p>
    <w:p w:rsidR="0055643C" w:rsidRPr="00471A6E" w:rsidRDefault="0055643C" w:rsidP="00130CA9">
      <w:pPr>
        <w:tabs>
          <w:tab w:val="center" w:pos="4536"/>
          <w:tab w:val="left" w:pos="7375"/>
        </w:tabs>
        <w:rPr>
          <w:b/>
          <w:color w:val="2F5496"/>
          <w:sz w:val="22"/>
          <w:szCs w:val="22"/>
        </w:rPr>
      </w:pPr>
    </w:p>
    <w:p w:rsidR="0055643C" w:rsidRPr="00471A6E" w:rsidRDefault="0055643C" w:rsidP="00130CA9">
      <w:pPr>
        <w:tabs>
          <w:tab w:val="center" w:pos="4536"/>
          <w:tab w:val="left" w:pos="7375"/>
        </w:tabs>
        <w:rPr>
          <w:b/>
          <w:color w:val="2F5496"/>
          <w:sz w:val="22"/>
          <w:szCs w:val="22"/>
        </w:rPr>
      </w:pPr>
    </w:p>
    <w:p w:rsidR="0055643C" w:rsidRPr="00471A6E" w:rsidRDefault="0055643C" w:rsidP="00130CA9">
      <w:pPr>
        <w:tabs>
          <w:tab w:val="center" w:pos="4536"/>
          <w:tab w:val="left" w:pos="7375"/>
        </w:tabs>
        <w:rPr>
          <w:b/>
          <w:color w:val="2F5496"/>
          <w:sz w:val="22"/>
          <w:szCs w:val="22"/>
        </w:rPr>
      </w:pPr>
    </w:p>
    <w:p w:rsidR="00B4357C" w:rsidRDefault="00C03D77" w:rsidP="00130CA9">
      <w:pPr>
        <w:tabs>
          <w:tab w:val="center" w:pos="4536"/>
          <w:tab w:val="left" w:pos="7375"/>
        </w:tabs>
        <w:jc w:val="center"/>
        <w:rPr>
          <w:b/>
          <w:sz w:val="32"/>
          <w:szCs w:val="32"/>
        </w:rPr>
      </w:pPr>
      <w:r w:rsidRPr="00471A6E">
        <w:rPr>
          <w:b/>
          <w:color w:val="2F5496"/>
          <w:sz w:val="32"/>
          <w:szCs w:val="32"/>
        </w:rPr>
        <w:pict>
          <v:shape id="_x0000_i1027" type="#_x0000_t136" style="width:254.8pt;height:17.55pt" fillcolor="#375623" strokecolor="#0070c0">
            <v:shadow color="#868686"/>
            <v:textpath style="font-family:&quot;Arial Black&quot;;v-text-kern:t" trim="t" fitpath="t" string="KOMUNIKAT ORGANIZACYJNY"/>
          </v:shape>
        </w:pict>
      </w:r>
    </w:p>
    <w:p w:rsidR="00B4357C" w:rsidRDefault="00B4357C" w:rsidP="00130CA9">
      <w:pPr>
        <w:tabs>
          <w:tab w:val="center" w:pos="4536"/>
          <w:tab w:val="left" w:pos="7375"/>
        </w:tabs>
        <w:jc w:val="center"/>
        <w:rPr>
          <w:b/>
          <w:sz w:val="32"/>
          <w:szCs w:val="32"/>
        </w:rPr>
      </w:pPr>
    </w:p>
    <w:p w:rsidR="001C4AC3" w:rsidRPr="001C4AC3" w:rsidRDefault="001C4AC3" w:rsidP="00130CA9">
      <w:pPr>
        <w:tabs>
          <w:tab w:val="center" w:pos="4536"/>
          <w:tab w:val="left" w:pos="7375"/>
        </w:tabs>
        <w:jc w:val="center"/>
        <w:rPr>
          <w:b/>
          <w:sz w:val="32"/>
          <w:szCs w:val="32"/>
        </w:rPr>
      </w:pPr>
    </w:p>
    <w:p w:rsidR="00644823" w:rsidRDefault="00644823" w:rsidP="00D35E4F">
      <w:pPr>
        <w:rPr>
          <w:b/>
          <w:sz w:val="22"/>
          <w:szCs w:val="22"/>
        </w:rPr>
      </w:pPr>
    </w:p>
    <w:p w:rsidR="00B4357C" w:rsidRDefault="00B4357C" w:rsidP="00D35E4F">
      <w:pPr>
        <w:rPr>
          <w:b/>
          <w:sz w:val="22"/>
          <w:szCs w:val="22"/>
        </w:rPr>
      </w:pPr>
    </w:p>
    <w:p w:rsidR="00B4357C" w:rsidRPr="004C4285" w:rsidRDefault="00B4357C" w:rsidP="00D35E4F">
      <w:pPr>
        <w:rPr>
          <w:b/>
          <w:sz w:val="22"/>
          <w:szCs w:val="22"/>
        </w:rPr>
      </w:pPr>
    </w:p>
    <w:p w:rsidR="00644823" w:rsidRPr="004C4285" w:rsidRDefault="007D3686" w:rsidP="007D36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644823" w:rsidRPr="004C4285">
        <w:rPr>
          <w:b/>
          <w:sz w:val="22"/>
          <w:szCs w:val="22"/>
        </w:rPr>
        <w:t>CEL:</w:t>
      </w:r>
    </w:p>
    <w:p w:rsidR="00644823" w:rsidRPr="004C4285" w:rsidRDefault="00644823" w:rsidP="004C4285">
      <w:pPr>
        <w:ind w:left="426" w:hanging="426"/>
        <w:rPr>
          <w:sz w:val="22"/>
          <w:szCs w:val="22"/>
        </w:rPr>
      </w:pPr>
    </w:p>
    <w:p w:rsidR="00644823" w:rsidRPr="004C4285" w:rsidRDefault="00644823" w:rsidP="004C4285">
      <w:pPr>
        <w:numPr>
          <w:ilvl w:val="0"/>
          <w:numId w:val="10"/>
        </w:numPr>
        <w:ind w:left="284" w:firstLine="0"/>
        <w:jc w:val="both"/>
        <w:rPr>
          <w:sz w:val="22"/>
          <w:szCs w:val="22"/>
        </w:rPr>
      </w:pPr>
      <w:r w:rsidRPr="004C4285">
        <w:rPr>
          <w:sz w:val="22"/>
          <w:szCs w:val="22"/>
        </w:rPr>
        <w:t xml:space="preserve">Popularyzacja koszykówki dziewcząt wśród młodzieży szkół podstawowych. </w:t>
      </w:r>
    </w:p>
    <w:p w:rsidR="00644823" w:rsidRPr="004C4285" w:rsidRDefault="00644823" w:rsidP="004C4285">
      <w:pPr>
        <w:numPr>
          <w:ilvl w:val="0"/>
          <w:numId w:val="10"/>
        </w:numPr>
        <w:ind w:left="284" w:firstLine="0"/>
        <w:jc w:val="both"/>
        <w:rPr>
          <w:sz w:val="22"/>
          <w:szCs w:val="22"/>
        </w:rPr>
      </w:pPr>
      <w:r w:rsidRPr="004C4285">
        <w:rPr>
          <w:sz w:val="22"/>
          <w:szCs w:val="22"/>
        </w:rPr>
        <w:t xml:space="preserve">Wyłonienie najlepszej reprezentacji szkolnej w koszykówce dziewcząt. </w:t>
      </w:r>
    </w:p>
    <w:p w:rsidR="00644823" w:rsidRPr="004C4285" w:rsidRDefault="00644823" w:rsidP="00EF27A9">
      <w:pPr>
        <w:numPr>
          <w:ilvl w:val="0"/>
          <w:numId w:val="10"/>
        </w:numPr>
        <w:ind w:left="709" w:hanging="425"/>
        <w:jc w:val="both"/>
        <w:rPr>
          <w:b/>
          <w:sz w:val="22"/>
          <w:szCs w:val="22"/>
        </w:rPr>
      </w:pPr>
      <w:r w:rsidRPr="004C4285">
        <w:rPr>
          <w:sz w:val="22"/>
          <w:szCs w:val="22"/>
        </w:rPr>
        <w:t>Promocja systematycznej aktywności fizycznej młodzieży oraz wpajanie</w:t>
      </w:r>
      <w:r w:rsidR="00943A00" w:rsidRPr="004C4285">
        <w:rPr>
          <w:sz w:val="22"/>
          <w:szCs w:val="22"/>
        </w:rPr>
        <w:t xml:space="preserve"> </w:t>
      </w:r>
      <w:r w:rsidRPr="004C4285">
        <w:rPr>
          <w:sz w:val="22"/>
          <w:szCs w:val="22"/>
        </w:rPr>
        <w:t>prozdrowotnych, społecznych, edukacyjnych i wychowawczych wartości sportu.</w:t>
      </w:r>
    </w:p>
    <w:p w:rsidR="00644823" w:rsidRPr="004C4285" w:rsidRDefault="00644823" w:rsidP="004C4285">
      <w:pPr>
        <w:ind w:left="426" w:hanging="426"/>
        <w:rPr>
          <w:b/>
          <w:sz w:val="22"/>
          <w:szCs w:val="22"/>
        </w:rPr>
      </w:pPr>
    </w:p>
    <w:p w:rsidR="00644823" w:rsidRPr="004C4285" w:rsidRDefault="001C4AC3" w:rsidP="007D3686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7D3686">
        <w:rPr>
          <w:b/>
          <w:sz w:val="22"/>
          <w:szCs w:val="22"/>
        </w:rPr>
        <w:t xml:space="preserve">. </w:t>
      </w:r>
      <w:r w:rsidR="00644823" w:rsidRPr="004C4285">
        <w:rPr>
          <w:b/>
          <w:sz w:val="22"/>
          <w:szCs w:val="22"/>
        </w:rPr>
        <w:t>ORGANIZATOR:</w:t>
      </w:r>
    </w:p>
    <w:p w:rsidR="00644823" w:rsidRPr="004C4285" w:rsidRDefault="00644823" w:rsidP="004C4285">
      <w:pPr>
        <w:ind w:left="426" w:hanging="426"/>
        <w:rPr>
          <w:sz w:val="22"/>
          <w:szCs w:val="22"/>
        </w:rPr>
      </w:pPr>
    </w:p>
    <w:p w:rsidR="00644823" w:rsidRPr="004C4285" w:rsidRDefault="00644823" w:rsidP="00EF27A9">
      <w:pPr>
        <w:numPr>
          <w:ilvl w:val="0"/>
          <w:numId w:val="12"/>
        </w:numPr>
        <w:ind w:left="709" w:hanging="425"/>
        <w:rPr>
          <w:sz w:val="22"/>
          <w:szCs w:val="22"/>
        </w:rPr>
      </w:pPr>
      <w:r w:rsidRPr="004C4285">
        <w:rPr>
          <w:sz w:val="22"/>
          <w:szCs w:val="22"/>
        </w:rPr>
        <w:t xml:space="preserve">Podlaski </w:t>
      </w:r>
      <w:r w:rsidR="00130CA9" w:rsidRPr="004C4285">
        <w:rPr>
          <w:sz w:val="22"/>
          <w:szCs w:val="22"/>
        </w:rPr>
        <w:t xml:space="preserve">Wojewódzki </w:t>
      </w:r>
      <w:r w:rsidRPr="004C4285">
        <w:rPr>
          <w:sz w:val="22"/>
          <w:szCs w:val="22"/>
        </w:rPr>
        <w:t>Szkolny Związek Sportowy</w:t>
      </w:r>
    </w:p>
    <w:p w:rsidR="00644823" w:rsidRPr="004C4285" w:rsidRDefault="00644823" w:rsidP="00EF27A9">
      <w:pPr>
        <w:numPr>
          <w:ilvl w:val="0"/>
          <w:numId w:val="12"/>
        </w:numPr>
        <w:ind w:left="709" w:hanging="425"/>
        <w:rPr>
          <w:sz w:val="22"/>
          <w:szCs w:val="22"/>
        </w:rPr>
      </w:pPr>
      <w:r w:rsidRPr="004C4285">
        <w:rPr>
          <w:sz w:val="22"/>
          <w:szCs w:val="22"/>
        </w:rPr>
        <w:t>Szkoła Podstawa nr 4 w Łomży</w:t>
      </w:r>
    </w:p>
    <w:p w:rsidR="00644823" w:rsidRPr="004C4285" w:rsidRDefault="00644823" w:rsidP="00EF27A9">
      <w:pPr>
        <w:numPr>
          <w:ilvl w:val="0"/>
          <w:numId w:val="12"/>
        </w:numPr>
        <w:ind w:left="709" w:hanging="425"/>
        <w:rPr>
          <w:sz w:val="22"/>
          <w:szCs w:val="22"/>
        </w:rPr>
      </w:pPr>
      <w:r w:rsidRPr="004C4285">
        <w:rPr>
          <w:sz w:val="22"/>
          <w:szCs w:val="22"/>
        </w:rPr>
        <w:t>Miasto Łomża</w:t>
      </w:r>
    </w:p>
    <w:p w:rsidR="00644823" w:rsidRDefault="00644823" w:rsidP="00EF27A9">
      <w:pPr>
        <w:numPr>
          <w:ilvl w:val="0"/>
          <w:numId w:val="12"/>
        </w:numPr>
        <w:ind w:left="709" w:hanging="425"/>
        <w:rPr>
          <w:sz w:val="22"/>
          <w:szCs w:val="22"/>
        </w:rPr>
      </w:pPr>
      <w:r w:rsidRPr="004C4285">
        <w:rPr>
          <w:sz w:val="22"/>
          <w:szCs w:val="22"/>
        </w:rPr>
        <w:t xml:space="preserve">Uczniowski Klub Sportowy 4 Łomża </w:t>
      </w:r>
    </w:p>
    <w:p w:rsidR="001C4AC3" w:rsidRDefault="001C4AC3" w:rsidP="001C4AC3">
      <w:pPr>
        <w:rPr>
          <w:sz w:val="22"/>
          <w:szCs w:val="22"/>
        </w:rPr>
      </w:pPr>
    </w:p>
    <w:p w:rsidR="001C4AC3" w:rsidRPr="004C4285" w:rsidRDefault="001C4AC3" w:rsidP="001C4A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4C4285">
        <w:rPr>
          <w:b/>
          <w:sz w:val="22"/>
          <w:szCs w:val="22"/>
        </w:rPr>
        <w:t>PATRONAT HONOROWY</w:t>
      </w:r>
    </w:p>
    <w:p w:rsidR="001C4AC3" w:rsidRPr="004C4285" w:rsidRDefault="001C4AC3" w:rsidP="001C4AC3">
      <w:pPr>
        <w:ind w:left="426" w:hanging="426"/>
        <w:jc w:val="right"/>
        <w:rPr>
          <w:sz w:val="22"/>
          <w:szCs w:val="22"/>
        </w:rPr>
      </w:pPr>
    </w:p>
    <w:p w:rsidR="001C4AC3" w:rsidRPr="004C4285" w:rsidRDefault="001C4AC3" w:rsidP="001C4AC3">
      <w:pPr>
        <w:numPr>
          <w:ilvl w:val="0"/>
          <w:numId w:val="9"/>
        </w:numPr>
        <w:ind w:left="709" w:hanging="425"/>
        <w:rPr>
          <w:sz w:val="22"/>
          <w:szCs w:val="22"/>
        </w:rPr>
      </w:pPr>
      <w:r w:rsidRPr="004C4285">
        <w:rPr>
          <w:sz w:val="22"/>
          <w:szCs w:val="22"/>
        </w:rPr>
        <w:t xml:space="preserve">Prezydent Miasta Łomża Pan Mariusz Chrzanowski </w:t>
      </w:r>
    </w:p>
    <w:p w:rsidR="00775DC7" w:rsidRPr="004C4285" w:rsidRDefault="00775DC7" w:rsidP="004C4285">
      <w:pPr>
        <w:ind w:left="426" w:hanging="426"/>
        <w:rPr>
          <w:b/>
          <w:sz w:val="22"/>
          <w:szCs w:val="22"/>
        </w:rPr>
      </w:pPr>
    </w:p>
    <w:p w:rsidR="00130CA9" w:rsidRPr="004C4285" w:rsidRDefault="007D3686" w:rsidP="007D36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130CA9" w:rsidRPr="004C4285">
        <w:rPr>
          <w:b/>
          <w:sz w:val="22"/>
          <w:szCs w:val="22"/>
        </w:rPr>
        <w:t>PATRONA</w:t>
      </w:r>
      <w:r w:rsidR="001C4AC3">
        <w:rPr>
          <w:b/>
          <w:sz w:val="22"/>
          <w:szCs w:val="22"/>
        </w:rPr>
        <w:t>T</w:t>
      </w:r>
      <w:r w:rsidR="00130CA9" w:rsidRPr="004C4285">
        <w:rPr>
          <w:b/>
          <w:sz w:val="22"/>
          <w:szCs w:val="22"/>
        </w:rPr>
        <w:t xml:space="preserve"> MEDIALNY</w:t>
      </w:r>
    </w:p>
    <w:p w:rsidR="00775DC7" w:rsidRPr="004C4285" w:rsidRDefault="00775DC7" w:rsidP="004C4285">
      <w:pPr>
        <w:ind w:left="426" w:hanging="426"/>
        <w:rPr>
          <w:sz w:val="22"/>
          <w:szCs w:val="22"/>
        </w:rPr>
      </w:pPr>
    </w:p>
    <w:p w:rsidR="00775DC7" w:rsidRPr="004C4285" w:rsidRDefault="00775DC7" w:rsidP="00EF27A9">
      <w:pPr>
        <w:numPr>
          <w:ilvl w:val="0"/>
          <w:numId w:val="32"/>
        </w:numPr>
        <w:ind w:left="709" w:hanging="425"/>
        <w:rPr>
          <w:sz w:val="22"/>
          <w:szCs w:val="22"/>
        </w:rPr>
      </w:pPr>
      <w:r w:rsidRPr="004C4285">
        <w:rPr>
          <w:sz w:val="22"/>
          <w:szCs w:val="22"/>
        </w:rPr>
        <w:t>Radio Eska Łomża</w:t>
      </w:r>
    </w:p>
    <w:p w:rsidR="00775DC7" w:rsidRPr="004C4285" w:rsidRDefault="00775DC7" w:rsidP="00EF27A9">
      <w:pPr>
        <w:numPr>
          <w:ilvl w:val="0"/>
          <w:numId w:val="32"/>
        </w:numPr>
        <w:ind w:left="709" w:hanging="425"/>
        <w:rPr>
          <w:sz w:val="22"/>
          <w:szCs w:val="22"/>
        </w:rPr>
      </w:pPr>
      <w:r w:rsidRPr="004C4285">
        <w:rPr>
          <w:sz w:val="22"/>
          <w:szCs w:val="22"/>
        </w:rPr>
        <w:t>Radio Nadzieja</w:t>
      </w:r>
    </w:p>
    <w:p w:rsidR="00775DC7" w:rsidRPr="004C4285" w:rsidRDefault="00775DC7" w:rsidP="00EF27A9">
      <w:pPr>
        <w:numPr>
          <w:ilvl w:val="0"/>
          <w:numId w:val="32"/>
        </w:numPr>
        <w:ind w:left="709" w:hanging="425"/>
        <w:rPr>
          <w:sz w:val="22"/>
          <w:szCs w:val="22"/>
        </w:rPr>
      </w:pPr>
      <w:r w:rsidRPr="004C4285">
        <w:rPr>
          <w:sz w:val="22"/>
          <w:szCs w:val="22"/>
        </w:rPr>
        <w:t>Portal mylomza.pl</w:t>
      </w:r>
    </w:p>
    <w:p w:rsidR="00775DC7" w:rsidRPr="004C4285" w:rsidRDefault="00775DC7" w:rsidP="00EF27A9">
      <w:pPr>
        <w:numPr>
          <w:ilvl w:val="0"/>
          <w:numId w:val="32"/>
        </w:numPr>
        <w:ind w:left="709" w:hanging="425"/>
        <w:rPr>
          <w:sz w:val="22"/>
          <w:szCs w:val="22"/>
        </w:rPr>
      </w:pPr>
      <w:r w:rsidRPr="004C4285">
        <w:rPr>
          <w:sz w:val="22"/>
          <w:szCs w:val="22"/>
        </w:rPr>
        <w:t>Grupa medialna Narew</w:t>
      </w:r>
    </w:p>
    <w:p w:rsidR="00775DC7" w:rsidRPr="004C4285" w:rsidRDefault="00775DC7" w:rsidP="00EF27A9">
      <w:pPr>
        <w:numPr>
          <w:ilvl w:val="0"/>
          <w:numId w:val="32"/>
        </w:numPr>
        <w:ind w:left="709" w:hanging="425"/>
        <w:rPr>
          <w:sz w:val="22"/>
          <w:szCs w:val="22"/>
        </w:rPr>
      </w:pPr>
      <w:r w:rsidRPr="004C4285">
        <w:rPr>
          <w:sz w:val="22"/>
          <w:szCs w:val="22"/>
        </w:rPr>
        <w:t>Portal prostozlomzy.pl</w:t>
      </w:r>
    </w:p>
    <w:p w:rsidR="00130CA9" w:rsidRPr="004C4285" w:rsidRDefault="00130CA9" w:rsidP="004C4285">
      <w:pPr>
        <w:ind w:left="426" w:hanging="426"/>
        <w:rPr>
          <w:sz w:val="22"/>
          <w:szCs w:val="22"/>
        </w:rPr>
      </w:pPr>
    </w:p>
    <w:p w:rsidR="00756DD2" w:rsidRDefault="007D3686" w:rsidP="007D3686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5. </w:t>
      </w:r>
      <w:r w:rsidR="00644823" w:rsidRPr="004C4285">
        <w:rPr>
          <w:b/>
          <w:sz w:val="22"/>
          <w:szCs w:val="22"/>
        </w:rPr>
        <w:t>TERMIN</w:t>
      </w:r>
      <w:r w:rsidR="00130CA9" w:rsidRPr="004C4285">
        <w:rPr>
          <w:b/>
          <w:sz w:val="22"/>
          <w:szCs w:val="22"/>
        </w:rPr>
        <w:t xml:space="preserve"> ZAWODÓW</w:t>
      </w:r>
      <w:r w:rsidR="00174AC1" w:rsidRPr="004C4285">
        <w:rPr>
          <w:sz w:val="22"/>
          <w:szCs w:val="22"/>
        </w:rPr>
        <w:t xml:space="preserve">: </w:t>
      </w:r>
    </w:p>
    <w:p w:rsidR="00644823" w:rsidRPr="00756DD2" w:rsidRDefault="00174AC1" w:rsidP="00756DD2">
      <w:pPr>
        <w:numPr>
          <w:ilvl w:val="0"/>
          <w:numId w:val="41"/>
        </w:numPr>
        <w:rPr>
          <w:b/>
          <w:sz w:val="22"/>
          <w:szCs w:val="22"/>
        </w:rPr>
      </w:pPr>
      <w:r w:rsidRPr="00756DD2">
        <w:rPr>
          <w:b/>
          <w:sz w:val="22"/>
          <w:szCs w:val="22"/>
        </w:rPr>
        <w:t>16-18</w:t>
      </w:r>
      <w:r w:rsidR="00644823" w:rsidRPr="00756DD2">
        <w:rPr>
          <w:b/>
          <w:sz w:val="22"/>
          <w:szCs w:val="22"/>
        </w:rPr>
        <w:t>.06.2023 r</w:t>
      </w:r>
      <w:r w:rsidRPr="00756DD2">
        <w:rPr>
          <w:b/>
          <w:sz w:val="22"/>
          <w:szCs w:val="22"/>
        </w:rPr>
        <w:t>.</w:t>
      </w:r>
    </w:p>
    <w:p w:rsidR="00130CA9" w:rsidRPr="004C4285" w:rsidRDefault="00130CA9" w:rsidP="004C4285">
      <w:pPr>
        <w:ind w:left="426" w:hanging="426"/>
        <w:rPr>
          <w:sz w:val="22"/>
          <w:szCs w:val="22"/>
        </w:rPr>
      </w:pPr>
    </w:p>
    <w:p w:rsidR="00130CA9" w:rsidRPr="004C4285" w:rsidRDefault="007D3686" w:rsidP="007D36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130CA9" w:rsidRPr="004C4285">
        <w:rPr>
          <w:b/>
          <w:sz w:val="22"/>
          <w:szCs w:val="22"/>
        </w:rPr>
        <w:t>MIEJSCE ZAWODÓW:</w:t>
      </w:r>
    </w:p>
    <w:p w:rsidR="00130CA9" w:rsidRDefault="00130CA9" w:rsidP="00EF27A9">
      <w:pPr>
        <w:numPr>
          <w:ilvl w:val="0"/>
          <w:numId w:val="38"/>
        </w:numPr>
        <w:ind w:left="709" w:hanging="425"/>
        <w:rPr>
          <w:sz w:val="22"/>
          <w:szCs w:val="22"/>
        </w:rPr>
      </w:pPr>
      <w:r w:rsidRPr="004C4285">
        <w:rPr>
          <w:sz w:val="22"/>
          <w:szCs w:val="22"/>
        </w:rPr>
        <w:t xml:space="preserve">Hala Sportowa przy </w:t>
      </w:r>
      <w:r w:rsidRPr="004C4285">
        <w:rPr>
          <w:color w:val="202124"/>
          <w:sz w:val="22"/>
          <w:szCs w:val="22"/>
          <w:shd w:val="clear" w:color="auto" w:fill="FFFFFF"/>
        </w:rPr>
        <w:t>Zespole Szkół Technicznych i Ogólnokształcących Nr 4 im. Marii Skłodowskiej-Curie w Łomży,</w:t>
      </w:r>
      <w:r w:rsidRPr="004C4285">
        <w:rPr>
          <w:sz w:val="22"/>
          <w:szCs w:val="22"/>
        </w:rPr>
        <w:t xml:space="preserve"> ul. Zielona 23</w:t>
      </w:r>
    </w:p>
    <w:p w:rsidR="00130CA9" w:rsidRPr="004C4285" w:rsidRDefault="00130CA9" w:rsidP="00756DD2">
      <w:pPr>
        <w:jc w:val="both"/>
        <w:rPr>
          <w:sz w:val="22"/>
          <w:szCs w:val="22"/>
        </w:rPr>
      </w:pPr>
    </w:p>
    <w:p w:rsidR="003C4782" w:rsidRPr="004C4285" w:rsidRDefault="00EF27A9" w:rsidP="00EF27A9">
      <w:pPr>
        <w:rPr>
          <w:b/>
          <w:sz w:val="22"/>
          <w:szCs w:val="22"/>
        </w:rPr>
      </w:pPr>
      <w:r w:rsidRPr="007D3686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="003C4782" w:rsidRPr="004C4285">
        <w:rPr>
          <w:b/>
          <w:sz w:val="22"/>
          <w:szCs w:val="22"/>
        </w:rPr>
        <w:t>UCZESTNICTWO:</w:t>
      </w:r>
    </w:p>
    <w:p w:rsidR="009F66FF" w:rsidRPr="004C4285" w:rsidRDefault="00F9523A" w:rsidP="001C4AC3">
      <w:pPr>
        <w:numPr>
          <w:ilvl w:val="0"/>
          <w:numId w:val="20"/>
        </w:numPr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W zawodach</w:t>
      </w:r>
      <w:r w:rsidR="003C4782" w:rsidRPr="004C4285">
        <w:rPr>
          <w:sz w:val="22"/>
          <w:szCs w:val="22"/>
        </w:rPr>
        <w:t xml:space="preserve"> </w:t>
      </w:r>
      <w:r w:rsidR="00CC71CF" w:rsidRPr="004C4285">
        <w:rPr>
          <w:sz w:val="22"/>
          <w:szCs w:val="22"/>
        </w:rPr>
        <w:t xml:space="preserve">prawo udziału mają </w:t>
      </w:r>
      <w:r w:rsidRPr="004C4285">
        <w:rPr>
          <w:sz w:val="22"/>
          <w:szCs w:val="22"/>
        </w:rPr>
        <w:t>mistrzowie województw z</w:t>
      </w:r>
      <w:r w:rsidR="003C4782" w:rsidRPr="004C4285">
        <w:rPr>
          <w:sz w:val="22"/>
          <w:szCs w:val="22"/>
        </w:rPr>
        <w:t xml:space="preserve"> rok</w:t>
      </w:r>
      <w:r w:rsidRPr="004C4285">
        <w:rPr>
          <w:sz w:val="22"/>
          <w:szCs w:val="22"/>
        </w:rPr>
        <w:t>u</w:t>
      </w:r>
      <w:r w:rsidR="003C4782" w:rsidRPr="004C4285">
        <w:rPr>
          <w:sz w:val="22"/>
          <w:szCs w:val="22"/>
        </w:rPr>
        <w:t xml:space="preserve"> szkoln</w:t>
      </w:r>
      <w:r w:rsidRPr="004C4285">
        <w:rPr>
          <w:sz w:val="22"/>
          <w:szCs w:val="22"/>
        </w:rPr>
        <w:t>ego</w:t>
      </w:r>
      <w:r w:rsidR="003C4782" w:rsidRPr="004C4285">
        <w:rPr>
          <w:sz w:val="22"/>
          <w:szCs w:val="22"/>
        </w:rPr>
        <w:t xml:space="preserve"> 2022/2023 </w:t>
      </w:r>
      <w:r w:rsidR="00CC71CF" w:rsidRPr="004C4285">
        <w:rPr>
          <w:sz w:val="22"/>
          <w:szCs w:val="22"/>
        </w:rPr>
        <w:t xml:space="preserve">lub w zastępstwie inny zespół wytypowany przez Wojewódzki </w:t>
      </w:r>
      <w:r w:rsidR="003C4782" w:rsidRPr="004C4285">
        <w:rPr>
          <w:sz w:val="22"/>
          <w:szCs w:val="22"/>
        </w:rPr>
        <w:t>SZS</w:t>
      </w:r>
      <w:r w:rsidR="00CC71CF" w:rsidRPr="004C4285">
        <w:rPr>
          <w:sz w:val="22"/>
          <w:szCs w:val="22"/>
        </w:rPr>
        <w:t>.</w:t>
      </w:r>
      <w:r w:rsidR="003C4782" w:rsidRPr="004C4285">
        <w:rPr>
          <w:sz w:val="22"/>
          <w:szCs w:val="22"/>
        </w:rPr>
        <w:t xml:space="preserve"> </w:t>
      </w:r>
    </w:p>
    <w:p w:rsidR="003C4782" w:rsidRPr="004C4285" w:rsidRDefault="00F9523A" w:rsidP="001C4AC3">
      <w:pPr>
        <w:numPr>
          <w:ilvl w:val="0"/>
          <w:numId w:val="20"/>
        </w:numPr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W zawodach uczestniczą d</w:t>
      </w:r>
      <w:r w:rsidR="00CC71CF" w:rsidRPr="004C4285">
        <w:rPr>
          <w:sz w:val="22"/>
          <w:szCs w:val="22"/>
        </w:rPr>
        <w:t>ziewczęta z rocznika 2008-2009; w</w:t>
      </w:r>
      <w:r w:rsidR="003C4782" w:rsidRPr="004C4285">
        <w:rPr>
          <w:sz w:val="22"/>
          <w:szCs w:val="22"/>
        </w:rPr>
        <w:t xml:space="preserve">szystkie zawodniczki </w:t>
      </w:r>
      <w:r w:rsidR="00CC71CF" w:rsidRPr="004C4285">
        <w:rPr>
          <w:sz w:val="22"/>
          <w:szCs w:val="22"/>
        </w:rPr>
        <w:t xml:space="preserve">muszą być uczennicami jednej szkoły i posiadać </w:t>
      </w:r>
      <w:r w:rsidRPr="004C4285">
        <w:rPr>
          <w:sz w:val="22"/>
          <w:szCs w:val="22"/>
        </w:rPr>
        <w:t xml:space="preserve">ważne </w:t>
      </w:r>
      <w:r w:rsidR="00CC71CF" w:rsidRPr="004C4285">
        <w:rPr>
          <w:sz w:val="22"/>
          <w:szCs w:val="22"/>
        </w:rPr>
        <w:t>legitymacje szkolne.</w:t>
      </w:r>
    </w:p>
    <w:p w:rsidR="00F9523A" w:rsidRPr="004C4285" w:rsidRDefault="00F9523A" w:rsidP="00F9523A">
      <w:pPr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F9523A" w:rsidRPr="004C4285" w:rsidRDefault="001C4AC3" w:rsidP="001C4A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F9523A" w:rsidRPr="004C4285">
        <w:rPr>
          <w:b/>
          <w:sz w:val="22"/>
          <w:szCs w:val="22"/>
        </w:rPr>
        <w:t>ZGŁOSZENIA ZESPOŁÓW:</w:t>
      </w:r>
    </w:p>
    <w:p w:rsidR="00F9523A" w:rsidRPr="004C4285" w:rsidRDefault="00F9523A" w:rsidP="001C4AC3">
      <w:pPr>
        <w:numPr>
          <w:ilvl w:val="0"/>
          <w:numId w:val="16"/>
        </w:numPr>
        <w:ind w:left="709" w:hanging="425"/>
        <w:rPr>
          <w:sz w:val="22"/>
          <w:szCs w:val="22"/>
        </w:rPr>
      </w:pPr>
      <w:r w:rsidRPr="004C4285">
        <w:rPr>
          <w:sz w:val="22"/>
          <w:szCs w:val="22"/>
        </w:rPr>
        <w:t xml:space="preserve">Zgłoszenia za pomocą Systemu Rejestracji Szkół do </w:t>
      </w:r>
      <w:r w:rsidRPr="001C4AC3">
        <w:rPr>
          <w:b/>
          <w:sz w:val="22"/>
          <w:szCs w:val="22"/>
        </w:rPr>
        <w:t>3</w:t>
      </w:r>
      <w:r w:rsidR="001C4AC3">
        <w:rPr>
          <w:b/>
          <w:sz w:val="22"/>
          <w:szCs w:val="22"/>
        </w:rPr>
        <w:t>0</w:t>
      </w:r>
      <w:r w:rsidRPr="001C4AC3">
        <w:rPr>
          <w:b/>
          <w:sz w:val="22"/>
          <w:szCs w:val="22"/>
        </w:rPr>
        <w:t>.05.2023</w:t>
      </w:r>
      <w:r w:rsidRPr="004C4285">
        <w:rPr>
          <w:sz w:val="22"/>
          <w:szCs w:val="22"/>
        </w:rPr>
        <w:t xml:space="preserve"> r.</w:t>
      </w:r>
    </w:p>
    <w:p w:rsidR="001C4AC3" w:rsidRDefault="001C4AC3" w:rsidP="00F9523A">
      <w:pPr>
        <w:rPr>
          <w:b/>
          <w:sz w:val="22"/>
          <w:szCs w:val="22"/>
        </w:rPr>
      </w:pPr>
    </w:p>
    <w:p w:rsidR="00F9523A" w:rsidRDefault="001C4AC3" w:rsidP="00F9523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F9523A" w:rsidRPr="004C4285">
        <w:rPr>
          <w:b/>
          <w:sz w:val="22"/>
          <w:szCs w:val="22"/>
        </w:rPr>
        <w:t>WPISOWE</w:t>
      </w:r>
    </w:p>
    <w:p w:rsidR="00F9523A" w:rsidRPr="004C4285" w:rsidRDefault="00F9523A" w:rsidP="001C4AC3">
      <w:pPr>
        <w:numPr>
          <w:ilvl w:val="0"/>
          <w:numId w:val="20"/>
        </w:numPr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 xml:space="preserve">Wpisowe w wysokości </w:t>
      </w:r>
      <w:r w:rsidRPr="004C4285">
        <w:rPr>
          <w:b/>
          <w:sz w:val="22"/>
          <w:szCs w:val="22"/>
        </w:rPr>
        <w:t>400 zł od zespołu</w:t>
      </w:r>
      <w:r w:rsidRPr="004C4285">
        <w:rPr>
          <w:sz w:val="22"/>
          <w:szCs w:val="22"/>
        </w:rPr>
        <w:t xml:space="preserve"> należy </w:t>
      </w:r>
      <w:r w:rsidR="001C4AC3">
        <w:rPr>
          <w:sz w:val="22"/>
          <w:szCs w:val="22"/>
        </w:rPr>
        <w:t>wpłacić</w:t>
      </w:r>
      <w:r w:rsidRPr="004C4285">
        <w:rPr>
          <w:sz w:val="22"/>
          <w:szCs w:val="22"/>
        </w:rPr>
        <w:t xml:space="preserve"> do </w:t>
      </w:r>
      <w:r w:rsidRPr="001C4AC3">
        <w:rPr>
          <w:b/>
          <w:sz w:val="22"/>
          <w:szCs w:val="22"/>
        </w:rPr>
        <w:t>5.06.2023</w:t>
      </w:r>
      <w:r w:rsidRPr="004C4285">
        <w:rPr>
          <w:sz w:val="22"/>
          <w:szCs w:val="22"/>
        </w:rPr>
        <w:t xml:space="preserve"> na konto organizatora:</w:t>
      </w:r>
      <w:r w:rsidRPr="004C4285">
        <w:rPr>
          <w:color w:val="000000"/>
          <w:sz w:val="22"/>
          <w:szCs w:val="22"/>
          <w:shd w:val="clear" w:color="auto" w:fill="FFFFFF"/>
        </w:rPr>
        <w:t xml:space="preserve"> </w:t>
      </w:r>
      <w:r w:rsidRPr="004C4285">
        <w:rPr>
          <w:sz w:val="22"/>
          <w:szCs w:val="22"/>
        </w:rPr>
        <w:t>Szkoła Podstawowa nr 4 Łomża,</w:t>
      </w:r>
      <w:r w:rsidRPr="004C4285">
        <w:rPr>
          <w:color w:val="FF0000"/>
          <w:sz w:val="22"/>
          <w:szCs w:val="22"/>
          <w:shd w:val="clear" w:color="auto" w:fill="FFFFFF"/>
        </w:rPr>
        <w:t xml:space="preserve"> </w:t>
      </w:r>
      <w:r w:rsidRPr="004C4285">
        <w:rPr>
          <w:color w:val="000000"/>
          <w:sz w:val="22"/>
          <w:szCs w:val="22"/>
          <w:shd w:val="clear" w:color="auto" w:fill="FFFFFF"/>
        </w:rPr>
        <w:t>ul. Kierzkowa 7, 18-400 Łomża;</w:t>
      </w:r>
      <w:r w:rsidRPr="004C4285">
        <w:rPr>
          <w:sz w:val="22"/>
          <w:szCs w:val="22"/>
        </w:rPr>
        <w:t xml:space="preserve">  </w:t>
      </w:r>
      <w:r w:rsidRPr="004C4285">
        <w:rPr>
          <w:b/>
          <w:sz w:val="22"/>
          <w:szCs w:val="22"/>
        </w:rPr>
        <w:t xml:space="preserve">nr konta </w:t>
      </w:r>
      <w:r w:rsidRPr="004C4285">
        <w:rPr>
          <w:b/>
          <w:color w:val="000000"/>
          <w:sz w:val="22"/>
          <w:szCs w:val="22"/>
          <w:shd w:val="clear" w:color="auto" w:fill="FFFFFF"/>
        </w:rPr>
        <w:t>38 2030 0045 1110 0000 0403 0450.</w:t>
      </w:r>
    </w:p>
    <w:p w:rsidR="00302544" w:rsidRPr="004C4285" w:rsidRDefault="00302544" w:rsidP="00302544">
      <w:pPr>
        <w:ind w:left="1440"/>
        <w:rPr>
          <w:sz w:val="22"/>
          <w:szCs w:val="22"/>
        </w:rPr>
      </w:pPr>
    </w:p>
    <w:p w:rsidR="00302544" w:rsidRPr="004C4285" w:rsidRDefault="001C4AC3" w:rsidP="001C4AC3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 ZAKWATEROWANIE I WYŻYWIENIE</w:t>
      </w:r>
      <w:r w:rsidR="00302544" w:rsidRPr="004C4285">
        <w:rPr>
          <w:b/>
          <w:sz w:val="22"/>
          <w:szCs w:val="22"/>
        </w:rPr>
        <w:t>:</w:t>
      </w:r>
    </w:p>
    <w:p w:rsidR="00195EB7" w:rsidRPr="001C4AC3" w:rsidRDefault="00195EB7" w:rsidP="00471A6E">
      <w:pPr>
        <w:numPr>
          <w:ilvl w:val="0"/>
          <w:numId w:val="34"/>
        </w:numPr>
        <w:ind w:left="709" w:hanging="425"/>
        <w:jc w:val="both"/>
        <w:rPr>
          <w:color w:val="202124"/>
          <w:sz w:val="22"/>
          <w:szCs w:val="22"/>
          <w:shd w:val="clear" w:color="auto" w:fill="FFFFFF"/>
        </w:rPr>
      </w:pPr>
      <w:r w:rsidRPr="001C4AC3">
        <w:rPr>
          <w:sz w:val="22"/>
          <w:szCs w:val="22"/>
        </w:rPr>
        <w:t xml:space="preserve">Bursa Szkolna nr 1 w Łomży, ul. </w:t>
      </w:r>
      <w:r w:rsidRPr="001C4AC3">
        <w:rPr>
          <w:color w:val="202124"/>
          <w:sz w:val="22"/>
          <w:szCs w:val="22"/>
          <w:shd w:val="clear" w:color="auto" w:fill="FFFFFF"/>
        </w:rPr>
        <w:t>Mikołaja Kopernika 16, 18-400 Łomża</w:t>
      </w:r>
      <w:r w:rsidR="00B626C8" w:rsidRPr="001C4AC3">
        <w:rPr>
          <w:color w:val="202124"/>
          <w:sz w:val="22"/>
          <w:szCs w:val="22"/>
          <w:shd w:val="clear" w:color="auto" w:fill="FFFFFF"/>
        </w:rPr>
        <w:t xml:space="preserve"> (2 km od Hali Sportowej)</w:t>
      </w:r>
      <w:r w:rsidR="005B5ECD" w:rsidRPr="001C4AC3">
        <w:rPr>
          <w:color w:val="202124"/>
          <w:sz w:val="22"/>
          <w:szCs w:val="22"/>
          <w:shd w:val="clear" w:color="auto" w:fill="FFFFFF"/>
        </w:rPr>
        <w:t xml:space="preserve"> </w:t>
      </w:r>
      <w:r w:rsidRPr="001C4AC3">
        <w:rPr>
          <w:b/>
          <w:color w:val="202124"/>
          <w:sz w:val="22"/>
          <w:szCs w:val="22"/>
          <w:shd w:val="clear" w:color="auto" w:fill="FFFFFF"/>
        </w:rPr>
        <w:t xml:space="preserve">koszt </w:t>
      </w:r>
      <w:r w:rsidR="001C4AC3" w:rsidRPr="001C4AC3">
        <w:rPr>
          <w:b/>
          <w:color w:val="202124"/>
          <w:sz w:val="22"/>
          <w:szCs w:val="22"/>
          <w:shd w:val="clear" w:color="auto" w:fill="FFFFFF"/>
        </w:rPr>
        <w:t xml:space="preserve">160 zł </w:t>
      </w:r>
      <w:r w:rsidR="001C4AC3">
        <w:rPr>
          <w:b/>
          <w:color w:val="202124"/>
          <w:sz w:val="22"/>
          <w:szCs w:val="22"/>
          <w:shd w:val="clear" w:color="auto" w:fill="FFFFFF"/>
        </w:rPr>
        <w:t>/</w:t>
      </w:r>
      <w:r w:rsidR="001C4AC3" w:rsidRPr="001C4AC3">
        <w:rPr>
          <w:b/>
          <w:color w:val="202124"/>
          <w:sz w:val="22"/>
          <w:szCs w:val="22"/>
          <w:shd w:val="clear" w:color="auto" w:fill="FFFFFF"/>
        </w:rPr>
        <w:t xml:space="preserve">osoba </w:t>
      </w:r>
      <w:r w:rsidR="001C4AC3">
        <w:rPr>
          <w:color w:val="202124"/>
          <w:sz w:val="22"/>
          <w:szCs w:val="22"/>
          <w:shd w:val="clear" w:color="auto" w:fill="FFFFFF"/>
        </w:rPr>
        <w:t>(obejmuje zakwaterowanie i wyżywienie</w:t>
      </w:r>
      <w:r w:rsidR="001C4AC3" w:rsidRPr="001C4AC3">
        <w:rPr>
          <w:color w:val="202124"/>
          <w:sz w:val="22"/>
          <w:szCs w:val="22"/>
          <w:shd w:val="clear" w:color="auto" w:fill="FFFFFF"/>
        </w:rPr>
        <w:t xml:space="preserve"> od kolacji w piątek do obiadu w niedzielę)</w:t>
      </w:r>
      <w:r w:rsidR="004C4285" w:rsidRPr="001C4AC3">
        <w:rPr>
          <w:color w:val="202124"/>
          <w:sz w:val="22"/>
          <w:szCs w:val="22"/>
          <w:shd w:val="clear" w:color="auto" w:fill="FFFFFF"/>
        </w:rPr>
        <w:t>.</w:t>
      </w:r>
    </w:p>
    <w:p w:rsidR="00933E0A" w:rsidRPr="0055643C" w:rsidRDefault="00933E0A" w:rsidP="00471A6E">
      <w:pPr>
        <w:numPr>
          <w:ilvl w:val="0"/>
          <w:numId w:val="34"/>
        </w:numPr>
        <w:ind w:left="709" w:hanging="425"/>
        <w:jc w:val="both"/>
        <w:rPr>
          <w:color w:val="202124"/>
          <w:sz w:val="22"/>
          <w:szCs w:val="22"/>
          <w:shd w:val="clear" w:color="auto" w:fill="FFFFFF"/>
        </w:rPr>
      </w:pPr>
      <w:r w:rsidRPr="0055643C">
        <w:rPr>
          <w:color w:val="202124"/>
          <w:sz w:val="22"/>
          <w:szCs w:val="22"/>
          <w:shd w:val="clear" w:color="auto" w:fill="FFFFFF"/>
        </w:rPr>
        <w:t>W celu zapewnienia odpowiedniej ilości miejsc</w:t>
      </w:r>
      <w:r w:rsidRPr="0055643C">
        <w:rPr>
          <w:b/>
          <w:color w:val="202124"/>
          <w:sz w:val="22"/>
          <w:szCs w:val="22"/>
          <w:shd w:val="clear" w:color="auto" w:fill="FFFFFF"/>
        </w:rPr>
        <w:t xml:space="preserve"> </w:t>
      </w:r>
      <w:r w:rsidRPr="0055643C">
        <w:rPr>
          <w:b/>
          <w:color w:val="202124"/>
          <w:sz w:val="22"/>
          <w:szCs w:val="22"/>
          <w:u w:val="single"/>
          <w:shd w:val="clear" w:color="auto" w:fill="FFFFFF"/>
        </w:rPr>
        <w:t>proszę dokonać rezerwacji</w:t>
      </w:r>
      <w:r w:rsidR="009E2A73" w:rsidRPr="0055643C">
        <w:rPr>
          <w:b/>
          <w:color w:val="202124"/>
          <w:sz w:val="22"/>
          <w:szCs w:val="22"/>
          <w:u w:val="single"/>
          <w:shd w:val="clear" w:color="auto" w:fill="FFFFFF"/>
        </w:rPr>
        <w:t xml:space="preserve"> w </w:t>
      </w:r>
      <w:r w:rsidRPr="0055643C">
        <w:rPr>
          <w:b/>
          <w:color w:val="202124"/>
          <w:sz w:val="22"/>
          <w:szCs w:val="22"/>
          <w:u w:val="single"/>
          <w:shd w:val="clear" w:color="auto" w:fill="FFFFFF"/>
        </w:rPr>
        <w:t>nieprzekraczalnym terminie do 30 maja br.</w:t>
      </w:r>
      <w:r w:rsidR="009E2A73" w:rsidRPr="0055643C">
        <w:rPr>
          <w:color w:val="202124"/>
          <w:sz w:val="22"/>
          <w:szCs w:val="22"/>
          <w:shd w:val="clear" w:color="auto" w:fill="FFFFFF"/>
        </w:rPr>
        <w:t>, wysyłając wiadomość</w:t>
      </w:r>
      <w:r w:rsidRPr="0055643C">
        <w:rPr>
          <w:color w:val="202124"/>
          <w:sz w:val="22"/>
          <w:szCs w:val="22"/>
          <w:shd w:val="clear" w:color="auto" w:fill="FFFFFF"/>
        </w:rPr>
        <w:t xml:space="preserve"> </w:t>
      </w:r>
      <w:r w:rsidR="009E2A73" w:rsidRPr="0055643C">
        <w:rPr>
          <w:color w:val="202124"/>
          <w:sz w:val="22"/>
          <w:szCs w:val="22"/>
          <w:shd w:val="clear" w:color="auto" w:fill="FFFFFF"/>
        </w:rPr>
        <w:t xml:space="preserve">na adres: </w:t>
      </w:r>
      <w:hyperlink r:id="rId14" w:history="1">
        <w:r w:rsidR="009E2A73" w:rsidRPr="0055643C">
          <w:rPr>
            <w:rStyle w:val="Hipercze"/>
            <w:sz w:val="22"/>
            <w:szCs w:val="22"/>
            <w:shd w:val="clear" w:color="auto" w:fill="FFFFFF"/>
          </w:rPr>
          <w:t>uks4lomza@gmail.com</w:t>
        </w:r>
      </w:hyperlink>
      <w:r w:rsidR="009E2A73" w:rsidRPr="0055643C">
        <w:rPr>
          <w:color w:val="202124"/>
          <w:sz w:val="22"/>
          <w:szCs w:val="22"/>
          <w:shd w:val="clear" w:color="auto" w:fill="FFFFFF"/>
        </w:rPr>
        <w:t xml:space="preserve"> </w:t>
      </w:r>
      <w:r w:rsidR="0055643C" w:rsidRPr="0055643C">
        <w:rPr>
          <w:color w:val="202124"/>
          <w:sz w:val="22"/>
          <w:szCs w:val="22"/>
          <w:shd w:val="clear" w:color="auto" w:fill="FFFFFF"/>
        </w:rPr>
        <w:t xml:space="preserve">z informacją o ilości zawodniczek i osób towarzyszących </w:t>
      </w:r>
      <w:r w:rsidR="009E2A73" w:rsidRPr="0055643C">
        <w:rPr>
          <w:color w:val="202124"/>
          <w:sz w:val="22"/>
          <w:szCs w:val="22"/>
          <w:shd w:val="clear" w:color="auto" w:fill="FFFFFF"/>
        </w:rPr>
        <w:t xml:space="preserve">oraz </w:t>
      </w:r>
      <w:r w:rsidRPr="0055643C">
        <w:rPr>
          <w:color w:val="202124"/>
          <w:sz w:val="22"/>
          <w:szCs w:val="22"/>
          <w:shd w:val="clear" w:color="auto" w:fill="FFFFFF"/>
        </w:rPr>
        <w:t>dane do faktury</w:t>
      </w:r>
      <w:r w:rsidR="009E2A73" w:rsidRPr="0055643C">
        <w:rPr>
          <w:color w:val="202124"/>
          <w:sz w:val="22"/>
          <w:szCs w:val="22"/>
          <w:shd w:val="clear" w:color="auto" w:fill="FFFFFF"/>
        </w:rPr>
        <w:t>.</w:t>
      </w:r>
      <w:r w:rsidR="0055643C" w:rsidRPr="0055643C">
        <w:rPr>
          <w:color w:val="202124"/>
          <w:sz w:val="22"/>
          <w:szCs w:val="22"/>
          <w:shd w:val="clear" w:color="auto" w:fill="FFFFFF"/>
        </w:rPr>
        <w:t xml:space="preserve"> </w:t>
      </w:r>
      <w:r w:rsidRPr="0055643C">
        <w:rPr>
          <w:color w:val="202124"/>
          <w:sz w:val="22"/>
          <w:szCs w:val="22"/>
          <w:shd w:val="clear" w:color="auto" w:fill="FFFFFF"/>
        </w:rPr>
        <w:t>(Drużynom, które nie dokonają rezerwacji wyznaczonym terminie organizator nie zapewnia noclegu i wyżywienia).</w:t>
      </w:r>
    </w:p>
    <w:p w:rsidR="00195EB7" w:rsidRPr="004C4285" w:rsidRDefault="00195EB7" w:rsidP="009E2A73">
      <w:pPr>
        <w:ind w:left="1440"/>
        <w:jc w:val="both"/>
        <w:rPr>
          <w:sz w:val="22"/>
          <w:szCs w:val="22"/>
        </w:rPr>
      </w:pPr>
    </w:p>
    <w:p w:rsidR="00302544" w:rsidRPr="004C4285" w:rsidRDefault="0055643C" w:rsidP="005564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="00775DC7" w:rsidRPr="004C4285">
        <w:rPr>
          <w:b/>
          <w:sz w:val="22"/>
          <w:szCs w:val="22"/>
        </w:rPr>
        <w:t>ZAŁOŻENIA TECHNICZNO-ORGANIZACYJNE:</w:t>
      </w:r>
    </w:p>
    <w:p w:rsidR="008A1A33" w:rsidRPr="004C4285" w:rsidRDefault="008A1A33" w:rsidP="0055643C">
      <w:pPr>
        <w:numPr>
          <w:ilvl w:val="0"/>
          <w:numId w:val="21"/>
        </w:numPr>
        <w:ind w:left="851" w:hanging="567"/>
        <w:rPr>
          <w:sz w:val="22"/>
          <w:szCs w:val="22"/>
        </w:rPr>
      </w:pPr>
      <w:r w:rsidRPr="004C4285">
        <w:rPr>
          <w:sz w:val="22"/>
          <w:szCs w:val="22"/>
        </w:rPr>
        <w:t xml:space="preserve">16.06.2023 r. </w:t>
      </w:r>
      <w:r w:rsidR="0055643C">
        <w:rPr>
          <w:sz w:val="22"/>
          <w:szCs w:val="22"/>
        </w:rPr>
        <w:t>–</w:t>
      </w:r>
      <w:r w:rsidRPr="004C4285">
        <w:rPr>
          <w:sz w:val="22"/>
          <w:szCs w:val="22"/>
        </w:rPr>
        <w:t xml:space="preserve"> </w:t>
      </w:r>
      <w:r w:rsidR="0055643C">
        <w:rPr>
          <w:sz w:val="22"/>
          <w:szCs w:val="22"/>
        </w:rPr>
        <w:t xml:space="preserve">godziny wieczorne - </w:t>
      </w:r>
      <w:r w:rsidRPr="004C4285">
        <w:rPr>
          <w:sz w:val="22"/>
          <w:szCs w:val="22"/>
        </w:rPr>
        <w:t xml:space="preserve">przyjazd i zakwaterowanie drużyn </w:t>
      </w:r>
    </w:p>
    <w:p w:rsidR="008A1A33" w:rsidRPr="004C4285" w:rsidRDefault="001759FE" w:rsidP="0055643C">
      <w:pPr>
        <w:ind w:left="851" w:hanging="142"/>
        <w:rPr>
          <w:sz w:val="22"/>
          <w:szCs w:val="22"/>
        </w:rPr>
      </w:pPr>
      <w:r w:rsidRPr="004C4285">
        <w:rPr>
          <w:sz w:val="22"/>
          <w:szCs w:val="22"/>
        </w:rPr>
        <w:t>1</w:t>
      </w:r>
      <w:r w:rsidR="008A1A33" w:rsidRPr="004C4285">
        <w:rPr>
          <w:sz w:val="22"/>
          <w:szCs w:val="22"/>
        </w:rPr>
        <w:t xml:space="preserve">7.06.2023 r. - rozgrywki w fazie grupowej </w:t>
      </w:r>
    </w:p>
    <w:p w:rsidR="008A1A33" w:rsidRPr="004C4285" w:rsidRDefault="008A1A33" w:rsidP="0055643C">
      <w:pPr>
        <w:ind w:left="851" w:hanging="142"/>
        <w:rPr>
          <w:sz w:val="22"/>
          <w:szCs w:val="22"/>
        </w:rPr>
      </w:pPr>
      <w:r w:rsidRPr="004C4285">
        <w:rPr>
          <w:sz w:val="22"/>
          <w:szCs w:val="22"/>
        </w:rPr>
        <w:t xml:space="preserve">18.06.2023 r. </w:t>
      </w:r>
      <w:r w:rsidR="001759FE" w:rsidRPr="004C4285">
        <w:rPr>
          <w:sz w:val="22"/>
          <w:szCs w:val="22"/>
        </w:rPr>
        <w:t xml:space="preserve">- mecze o </w:t>
      </w:r>
      <w:r w:rsidR="0055643C">
        <w:rPr>
          <w:sz w:val="22"/>
          <w:szCs w:val="22"/>
        </w:rPr>
        <w:t xml:space="preserve">poszczególne </w:t>
      </w:r>
      <w:r w:rsidR="001759FE" w:rsidRPr="004C4285">
        <w:rPr>
          <w:sz w:val="22"/>
          <w:szCs w:val="22"/>
        </w:rPr>
        <w:t>miejsca</w:t>
      </w:r>
    </w:p>
    <w:p w:rsidR="00302544" w:rsidRPr="004C4285" w:rsidRDefault="00302544" w:rsidP="0055643C">
      <w:pPr>
        <w:numPr>
          <w:ilvl w:val="0"/>
          <w:numId w:val="21"/>
        </w:numPr>
        <w:ind w:left="851" w:hanging="567"/>
        <w:rPr>
          <w:sz w:val="22"/>
          <w:szCs w:val="22"/>
        </w:rPr>
      </w:pPr>
      <w:r w:rsidRPr="004C4285">
        <w:rPr>
          <w:sz w:val="22"/>
          <w:szCs w:val="22"/>
        </w:rPr>
        <w:t>zawody zostaną</w:t>
      </w:r>
      <w:r w:rsidR="004C4285" w:rsidRPr="004C4285">
        <w:rPr>
          <w:sz w:val="22"/>
          <w:szCs w:val="22"/>
        </w:rPr>
        <w:t xml:space="preserve"> rozegrane zgodnie z regulaminami SZS</w:t>
      </w:r>
    </w:p>
    <w:p w:rsidR="00302544" w:rsidRPr="004C4285" w:rsidRDefault="00302544" w:rsidP="0055643C">
      <w:pPr>
        <w:numPr>
          <w:ilvl w:val="0"/>
          <w:numId w:val="21"/>
        </w:numPr>
        <w:ind w:left="851" w:hanging="567"/>
        <w:rPr>
          <w:sz w:val="22"/>
          <w:szCs w:val="22"/>
        </w:rPr>
      </w:pPr>
      <w:r w:rsidRPr="004C4285">
        <w:rPr>
          <w:sz w:val="22"/>
          <w:szCs w:val="22"/>
        </w:rPr>
        <w:t xml:space="preserve">obowiązują jednolite stroje z numerami </w:t>
      </w:r>
      <w:r w:rsidR="00943A00" w:rsidRPr="004C4285">
        <w:rPr>
          <w:sz w:val="22"/>
          <w:szCs w:val="22"/>
        </w:rPr>
        <w:t>na koszulkach z przodu i z tyłu</w:t>
      </w:r>
    </w:p>
    <w:p w:rsidR="00302544" w:rsidRPr="004C4285" w:rsidRDefault="00302544" w:rsidP="0055643C">
      <w:pPr>
        <w:numPr>
          <w:ilvl w:val="0"/>
          <w:numId w:val="21"/>
        </w:numPr>
        <w:ind w:left="851" w:hanging="567"/>
        <w:rPr>
          <w:sz w:val="22"/>
          <w:szCs w:val="22"/>
        </w:rPr>
      </w:pPr>
      <w:r w:rsidRPr="004C4285">
        <w:rPr>
          <w:sz w:val="22"/>
          <w:szCs w:val="22"/>
        </w:rPr>
        <w:t>w sprawach nieujętych w R</w:t>
      </w:r>
      <w:r w:rsidR="00775DC7" w:rsidRPr="004C4285">
        <w:rPr>
          <w:sz w:val="22"/>
          <w:szCs w:val="22"/>
        </w:rPr>
        <w:t>egulaminie decy</w:t>
      </w:r>
      <w:r w:rsidR="00943A00" w:rsidRPr="004C4285">
        <w:rPr>
          <w:sz w:val="22"/>
          <w:szCs w:val="22"/>
        </w:rPr>
        <w:t>zję podejmuje</w:t>
      </w:r>
      <w:r w:rsidR="00775DC7" w:rsidRPr="004C4285">
        <w:rPr>
          <w:sz w:val="22"/>
          <w:szCs w:val="22"/>
        </w:rPr>
        <w:t xml:space="preserve"> </w:t>
      </w:r>
      <w:r w:rsidR="00943A00" w:rsidRPr="004C4285">
        <w:rPr>
          <w:sz w:val="22"/>
          <w:szCs w:val="22"/>
        </w:rPr>
        <w:t>organizator</w:t>
      </w:r>
    </w:p>
    <w:p w:rsidR="00130CA9" w:rsidRPr="004C4285" w:rsidRDefault="00130CA9" w:rsidP="00130CA9">
      <w:pPr>
        <w:rPr>
          <w:sz w:val="22"/>
          <w:szCs w:val="22"/>
        </w:rPr>
      </w:pPr>
    </w:p>
    <w:p w:rsidR="00130CA9" w:rsidRPr="004C4285" w:rsidRDefault="0055643C" w:rsidP="005564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="00130CA9" w:rsidRPr="004C4285">
        <w:rPr>
          <w:b/>
          <w:sz w:val="22"/>
          <w:szCs w:val="22"/>
        </w:rPr>
        <w:t>LOSOWANIE GRUP I KOLEJNOŚCI GIER</w:t>
      </w:r>
      <w:r>
        <w:rPr>
          <w:b/>
          <w:sz w:val="22"/>
          <w:szCs w:val="22"/>
        </w:rPr>
        <w:t>:</w:t>
      </w:r>
    </w:p>
    <w:p w:rsidR="00130CA9" w:rsidRPr="004C4285" w:rsidRDefault="00130CA9" w:rsidP="0055643C">
      <w:pPr>
        <w:numPr>
          <w:ilvl w:val="0"/>
          <w:numId w:val="18"/>
        </w:numPr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Losowanie</w:t>
      </w:r>
      <w:r w:rsidR="0055643C">
        <w:rPr>
          <w:sz w:val="22"/>
          <w:szCs w:val="22"/>
        </w:rPr>
        <w:t xml:space="preserve"> online</w:t>
      </w:r>
      <w:r w:rsidRPr="004C4285">
        <w:rPr>
          <w:sz w:val="22"/>
          <w:szCs w:val="22"/>
        </w:rPr>
        <w:t xml:space="preserve"> </w:t>
      </w:r>
      <w:r w:rsidR="0055643C">
        <w:rPr>
          <w:sz w:val="22"/>
          <w:szCs w:val="22"/>
        </w:rPr>
        <w:t xml:space="preserve">- </w:t>
      </w:r>
      <w:hyperlink r:id="rId15" w:history="1">
        <w:r w:rsidR="0055643C" w:rsidRPr="00842640">
          <w:rPr>
            <w:rStyle w:val="Hipercze"/>
            <w:sz w:val="22"/>
            <w:szCs w:val="22"/>
          </w:rPr>
          <w:t>https://www.facebook.com/uks4lomza</w:t>
        </w:r>
      </w:hyperlink>
      <w:r w:rsidR="0055643C">
        <w:rPr>
          <w:sz w:val="22"/>
          <w:szCs w:val="22"/>
        </w:rPr>
        <w:t xml:space="preserve">  - </w:t>
      </w:r>
      <w:r w:rsidRPr="004C4285">
        <w:rPr>
          <w:sz w:val="22"/>
          <w:szCs w:val="22"/>
        </w:rPr>
        <w:t>13</w:t>
      </w:r>
      <w:r w:rsidR="0055643C">
        <w:rPr>
          <w:sz w:val="22"/>
          <w:szCs w:val="22"/>
        </w:rPr>
        <w:t>.06.2023r.</w:t>
      </w:r>
      <w:r w:rsidRPr="004C4285">
        <w:rPr>
          <w:sz w:val="22"/>
          <w:szCs w:val="22"/>
        </w:rPr>
        <w:t xml:space="preserve"> godz. 17.00.</w:t>
      </w:r>
    </w:p>
    <w:p w:rsidR="00130CA9" w:rsidRPr="004C4285" w:rsidRDefault="00130CA9" w:rsidP="0055643C">
      <w:pPr>
        <w:numPr>
          <w:ilvl w:val="0"/>
          <w:numId w:val="18"/>
        </w:numPr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Terminarz zawodów zostanie przesłany do zainteresowanych drużyn do 14</w:t>
      </w:r>
      <w:r w:rsidR="0055643C">
        <w:rPr>
          <w:sz w:val="22"/>
          <w:szCs w:val="22"/>
        </w:rPr>
        <w:t>.06.</w:t>
      </w:r>
      <w:r w:rsidRPr="004C4285">
        <w:rPr>
          <w:sz w:val="22"/>
          <w:szCs w:val="22"/>
        </w:rPr>
        <w:t>2023 r.</w:t>
      </w:r>
    </w:p>
    <w:p w:rsidR="00943A00" w:rsidRPr="004C4285" w:rsidRDefault="00943A00" w:rsidP="00943A00">
      <w:pPr>
        <w:ind w:left="1440"/>
        <w:rPr>
          <w:sz w:val="22"/>
          <w:szCs w:val="22"/>
        </w:rPr>
      </w:pPr>
    </w:p>
    <w:p w:rsidR="005B5ECD" w:rsidRPr="004C4285" w:rsidRDefault="0055643C" w:rsidP="005564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13. </w:t>
      </w:r>
      <w:r w:rsidR="00C51A64" w:rsidRPr="004C4285">
        <w:rPr>
          <w:b/>
          <w:sz w:val="22"/>
          <w:szCs w:val="22"/>
        </w:rPr>
        <w:t>NAGRODY:</w:t>
      </w:r>
    </w:p>
    <w:p w:rsidR="00C51A64" w:rsidRPr="004C4285" w:rsidRDefault="00C51A64" w:rsidP="0055643C">
      <w:pPr>
        <w:numPr>
          <w:ilvl w:val="0"/>
          <w:numId w:val="27"/>
        </w:numPr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 xml:space="preserve">Wszystkie drużyny otrzymają pamiątkowe puchary i dyplomy oraz statuetki dla najlepszej zawodniczki  w drużynie. </w:t>
      </w:r>
    </w:p>
    <w:p w:rsidR="00C51A64" w:rsidRDefault="00C51A64" w:rsidP="0055643C">
      <w:pPr>
        <w:numPr>
          <w:ilvl w:val="0"/>
          <w:numId w:val="27"/>
        </w:numPr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Za pierwsze trzy miejsca drużyny otrzymają pamiątkowe medale.</w:t>
      </w:r>
    </w:p>
    <w:p w:rsidR="0055643C" w:rsidRDefault="0055643C" w:rsidP="0055643C">
      <w:pPr>
        <w:jc w:val="both"/>
        <w:rPr>
          <w:sz w:val="22"/>
          <w:szCs w:val="22"/>
        </w:rPr>
      </w:pPr>
    </w:p>
    <w:p w:rsidR="0055643C" w:rsidRPr="004C4285" w:rsidRDefault="0055643C" w:rsidP="005564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13. </w:t>
      </w:r>
      <w:r w:rsidRPr="004C4285">
        <w:rPr>
          <w:b/>
          <w:sz w:val="22"/>
          <w:szCs w:val="22"/>
        </w:rPr>
        <w:t xml:space="preserve">DANE KONTAKTOWE DO ORGANIZATORA </w:t>
      </w:r>
    </w:p>
    <w:p w:rsidR="0055643C" w:rsidRPr="004C4285" w:rsidRDefault="0055643C" w:rsidP="0055643C">
      <w:pPr>
        <w:numPr>
          <w:ilvl w:val="0"/>
          <w:numId w:val="27"/>
        </w:numPr>
        <w:ind w:left="709" w:hanging="425"/>
        <w:rPr>
          <w:sz w:val="22"/>
          <w:szCs w:val="22"/>
        </w:rPr>
      </w:pPr>
      <w:r w:rsidRPr="004C4285">
        <w:rPr>
          <w:sz w:val="22"/>
          <w:szCs w:val="22"/>
        </w:rPr>
        <w:t>Dyr. Marcin Piotrowski - Szkoła Podstawowa nr 4 Łomża, ul. Kierzkowa 7, 18-400 Łomża, tel. 515 424</w:t>
      </w:r>
      <w:r>
        <w:rPr>
          <w:sz w:val="22"/>
          <w:szCs w:val="22"/>
        </w:rPr>
        <w:t> </w:t>
      </w:r>
      <w:r w:rsidRPr="004C4285">
        <w:rPr>
          <w:sz w:val="22"/>
          <w:szCs w:val="22"/>
        </w:rPr>
        <w:t>551</w:t>
      </w:r>
      <w:r>
        <w:rPr>
          <w:sz w:val="22"/>
          <w:szCs w:val="22"/>
        </w:rPr>
        <w:t>.</w:t>
      </w:r>
    </w:p>
    <w:p w:rsidR="0055643C" w:rsidRPr="004C4285" w:rsidRDefault="0055643C" w:rsidP="0055643C">
      <w:pPr>
        <w:jc w:val="both"/>
        <w:rPr>
          <w:sz w:val="22"/>
          <w:szCs w:val="22"/>
        </w:rPr>
      </w:pPr>
    </w:p>
    <w:p w:rsidR="00C51A64" w:rsidRDefault="00C51A64" w:rsidP="00C51A64">
      <w:pPr>
        <w:ind w:left="1080"/>
        <w:jc w:val="both"/>
        <w:rPr>
          <w:sz w:val="22"/>
          <w:szCs w:val="22"/>
        </w:rPr>
      </w:pPr>
    </w:p>
    <w:p w:rsidR="00756DD2" w:rsidRDefault="00756DD2" w:rsidP="00C51A64">
      <w:pPr>
        <w:ind w:left="1080"/>
        <w:jc w:val="both"/>
        <w:rPr>
          <w:sz w:val="22"/>
          <w:szCs w:val="22"/>
        </w:rPr>
      </w:pPr>
    </w:p>
    <w:p w:rsidR="00756DD2" w:rsidRDefault="00756DD2" w:rsidP="00C51A64">
      <w:pPr>
        <w:ind w:left="1080"/>
        <w:jc w:val="both"/>
        <w:rPr>
          <w:sz w:val="22"/>
          <w:szCs w:val="22"/>
        </w:rPr>
      </w:pPr>
    </w:p>
    <w:p w:rsidR="00756DD2" w:rsidRDefault="00756DD2" w:rsidP="00C51A64">
      <w:pPr>
        <w:ind w:left="1080"/>
        <w:jc w:val="both"/>
        <w:rPr>
          <w:sz w:val="22"/>
          <w:szCs w:val="22"/>
        </w:rPr>
      </w:pPr>
    </w:p>
    <w:p w:rsidR="00756DD2" w:rsidRPr="004C4285" w:rsidRDefault="00756DD2" w:rsidP="00C51A64">
      <w:pPr>
        <w:ind w:left="1080"/>
        <w:jc w:val="both"/>
        <w:rPr>
          <w:sz w:val="22"/>
          <w:szCs w:val="22"/>
        </w:rPr>
      </w:pPr>
    </w:p>
    <w:p w:rsidR="005B5ECD" w:rsidRDefault="00756DD2" w:rsidP="00756D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 </w:t>
      </w:r>
      <w:r w:rsidR="00775DC7" w:rsidRPr="004C4285">
        <w:rPr>
          <w:b/>
          <w:sz w:val="22"/>
          <w:szCs w:val="22"/>
        </w:rPr>
        <w:t>PRZEPISY GRY:</w:t>
      </w:r>
    </w:p>
    <w:p w:rsidR="00756DD2" w:rsidRDefault="00756DD2" w:rsidP="00756DD2">
      <w:pPr>
        <w:rPr>
          <w:b/>
          <w:sz w:val="22"/>
          <w:szCs w:val="22"/>
        </w:rPr>
      </w:pPr>
    </w:p>
    <w:p w:rsidR="00756DD2" w:rsidRPr="00756DD2" w:rsidRDefault="00756DD2" w:rsidP="00756DD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</w:t>
      </w:r>
      <w:r w:rsidRPr="00756DD2">
        <w:rPr>
          <w:b/>
          <w:i/>
          <w:sz w:val="22"/>
          <w:szCs w:val="22"/>
        </w:rPr>
        <w:t>Wyciąg z Ogólnopolskiego kalendarza IMS w koszykówce 3x3</w:t>
      </w:r>
      <w:r>
        <w:rPr>
          <w:b/>
          <w:i/>
          <w:sz w:val="22"/>
          <w:szCs w:val="22"/>
        </w:rPr>
        <w:t>)</w:t>
      </w:r>
    </w:p>
    <w:p w:rsidR="00302544" w:rsidRPr="004C4285" w:rsidRDefault="00302544" w:rsidP="00302544">
      <w:pPr>
        <w:ind w:left="1080"/>
        <w:rPr>
          <w:sz w:val="22"/>
          <w:szCs w:val="22"/>
        </w:rPr>
      </w:pPr>
    </w:p>
    <w:p w:rsidR="004C4285" w:rsidRPr="004C4285" w:rsidRDefault="004C4285" w:rsidP="00756DD2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 w:rsidRPr="004C4285">
        <w:rPr>
          <w:rFonts w:ascii="Times New Roman" w:hAnsi="Times New Roman"/>
          <w:b/>
          <w:bCs/>
        </w:rPr>
        <w:t>I. Uczestnictwo:</w:t>
      </w:r>
    </w:p>
    <w:p w:rsidR="004C4285" w:rsidRPr="004C4285" w:rsidRDefault="004C4285" w:rsidP="004C4285">
      <w:pPr>
        <w:pStyle w:val="Tekstpodstawowy"/>
        <w:ind w:left="227"/>
        <w:rPr>
          <w:sz w:val="22"/>
          <w:szCs w:val="22"/>
        </w:rPr>
      </w:pPr>
      <w:r w:rsidRPr="004C4285">
        <w:rPr>
          <w:sz w:val="22"/>
          <w:szCs w:val="22"/>
        </w:rPr>
        <w:t>- w zawodach biorą udzi</w:t>
      </w:r>
      <w:r>
        <w:rPr>
          <w:sz w:val="22"/>
          <w:szCs w:val="22"/>
        </w:rPr>
        <w:t>ał drużyny dziewcząt</w:t>
      </w:r>
      <w:r w:rsidRPr="004C4285">
        <w:rPr>
          <w:sz w:val="22"/>
          <w:szCs w:val="22"/>
        </w:rPr>
        <w:t xml:space="preserve">, </w:t>
      </w:r>
    </w:p>
    <w:p w:rsidR="004C4285" w:rsidRPr="004C4285" w:rsidRDefault="004C4285" w:rsidP="004C4285">
      <w:pPr>
        <w:pStyle w:val="Tekstpodstawowy"/>
        <w:ind w:left="227"/>
        <w:rPr>
          <w:sz w:val="22"/>
          <w:szCs w:val="22"/>
        </w:rPr>
      </w:pPr>
      <w:r w:rsidRPr="004C4285">
        <w:rPr>
          <w:sz w:val="22"/>
          <w:szCs w:val="22"/>
        </w:rPr>
        <w:t>- d</w:t>
      </w:r>
      <w:r>
        <w:rPr>
          <w:sz w:val="22"/>
          <w:szCs w:val="22"/>
        </w:rPr>
        <w:t>rużyna składa się z 4 zawodniczek</w:t>
      </w:r>
      <w:r w:rsidRPr="004C4285">
        <w:rPr>
          <w:sz w:val="22"/>
          <w:szCs w:val="22"/>
        </w:rPr>
        <w:t xml:space="preserve"> (3 na boisku i 1 zmiennik),</w:t>
      </w:r>
    </w:p>
    <w:p w:rsidR="004C4285" w:rsidRPr="004C4285" w:rsidRDefault="004C4285" w:rsidP="004C4285">
      <w:pPr>
        <w:pStyle w:val="Tekstpodstawowy"/>
        <w:ind w:left="227"/>
        <w:rPr>
          <w:sz w:val="22"/>
          <w:szCs w:val="22"/>
        </w:rPr>
      </w:pPr>
      <w:r w:rsidRPr="004C4285">
        <w:rPr>
          <w:b/>
          <w:bCs/>
          <w:sz w:val="22"/>
          <w:szCs w:val="22"/>
        </w:rPr>
        <w:t xml:space="preserve">- </w:t>
      </w:r>
      <w:r w:rsidRPr="004C4285">
        <w:rPr>
          <w:sz w:val="22"/>
          <w:szCs w:val="22"/>
        </w:rPr>
        <w:t>drużynę stanowią uczniowie jednej szkoły urodzeni w latach 2008 - 2009.</w:t>
      </w:r>
    </w:p>
    <w:p w:rsidR="004C4285" w:rsidRPr="004C4285" w:rsidRDefault="004C4285" w:rsidP="004C4285">
      <w:pPr>
        <w:ind w:left="227"/>
        <w:rPr>
          <w:sz w:val="22"/>
          <w:szCs w:val="22"/>
        </w:rPr>
      </w:pPr>
    </w:p>
    <w:p w:rsidR="004C4285" w:rsidRPr="004C4285" w:rsidRDefault="004C4285" w:rsidP="00756DD2">
      <w:pPr>
        <w:rPr>
          <w:b/>
          <w:sz w:val="22"/>
          <w:szCs w:val="22"/>
        </w:rPr>
      </w:pPr>
      <w:r w:rsidRPr="004C4285">
        <w:rPr>
          <w:b/>
          <w:sz w:val="22"/>
          <w:szCs w:val="22"/>
        </w:rPr>
        <w:t>II.  Przepisy gry:</w:t>
      </w:r>
    </w:p>
    <w:p w:rsidR="004C4285" w:rsidRPr="004C4285" w:rsidRDefault="004C4285" w:rsidP="00756DD2">
      <w:pPr>
        <w:numPr>
          <w:ilvl w:val="0"/>
          <w:numId w:val="40"/>
        </w:numPr>
        <w:suppressAutoHyphens w:val="0"/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 xml:space="preserve">mecze są rozgrywane na boisku do koszykówki 3x3 z jednym koszem (wysokość – 3,05 m), </w:t>
      </w:r>
    </w:p>
    <w:p w:rsidR="004C4285" w:rsidRPr="004C4285" w:rsidRDefault="004C4285" w:rsidP="00756DD2">
      <w:pPr>
        <w:numPr>
          <w:ilvl w:val="0"/>
          <w:numId w:val="40"/>
        </w:numPr>
        <w:suppressAutoHyphens w:val="0"/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boisko musi mieć wyznaczoną linię rzutów wolnych (5,80 m), linię rzutów za 2 punkty (6,75 m) oraz „półkole bez szarży” pod koszem; można używać połowy tradycyjnego boiska do koszykówki,</w:t>
      </w:r>
    </w:p>
    <w:p w:rsidR="00756DD2" w:rsidRDefault="004C4285" w:rsidP="00756DD2">
      <w:pPr>
        <w:numPr>
          <w:ilvl w:val="0"/>
          <w:numId w:val="40"/>
        </w:numPr>
        <w:suppressAutoHyphens w:val="0"/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trener nie może przebywać w obrębie boiska ani komunikować się zdalnie z trybun,</w:t>
      </w:r>
    </w:p>
    <w:p w:rsidR="00756DD2" w:rsidRDefault="004C4285" w:rsidP="00756DD2">
      <w:pPr>
        <w:numPr>
          <w:ilvl w:val="0"/>
          <w:numId w:val="40"/>
        </w:numPr>
        <w:suppressAutoHyphens w:val="0"/>
        <w:ind w:left="709" w:hanging="425"/>
        <w:jc w:val="both"/>
        <w:rPr>
          <w:sz w:val="22"/>
          <w:szCs w:val="22"/>
        </w:rPr>
      </w:pPr>
      <w:r w:rsidRPr="00756DD2">
        <w:rPr>
          <w:sz w:val="22"/>
          <w:szCs w:val="22"/>
        </w:rPr>
        <w:t>piłka: oficjalna do gry w koszykówkę 3x3 o rozmiarze „6”,</w:t>
      </w:r>
    </w:p>
    <w:p w:rsidR="00756DD2" w:rsidRDefault="004C4285" w:rsidP="00756DD2">
      <w:pPr>
        <w:numPr>
          <w:ilvl w:val="0"/>
          <w:numId w:val="40"/>
        </w:numPr>
        <w:suppressAutoHyphens w:val="0"/>
        <w:ind w:left="709" w:hanging="425"/>
        <w:jc w:val="both"/>
        <w:rPr>
          <w:sz w:val="22"/>
          <w:szCs w:val="22"/>
        </w:rPr>
      </w:pPr>
      <w:r w:rsidRPr="00756DD2">
        <w:rPr>
          <w:sz w:val="22"/>
          <w:szCs w:val="22"/>
        </w:rPr>
        <w:t>zespół sędziowski składa się z 1 lub 2 sędziów boiskowych oraz sędziów stolikowych,</w:t>
      </w:r>
    </w:p>
    <w:p w:rsidR="00756DD2" w:rsidRDefault="004C4285" w:rsidP="00756DD2">
      <w:pPr>
        <w:numPr>
          <w:ilvl w:val="0"/>
          <w:numId w:val="40"/>
        </w:numPr>
        <w:suppressAutoHyphens w:val="0"/>
        <w:ind w:left="709" w:hanging="425"/>
        <w:jc w:val="both"/>
        <w:rPr>
          <w:sz w:val="22"/>
          <w:szCs w:val="22"/>
        </w:rPr>
      </w:pPr>
      <w:r w:rsidRPr="00756DD2">
        <w:rPr>
          <w:sz w:val="22"/>
          <w:szCs w:val="22"/>
        </w:rPr>
        <w:t>rzut monetą zdecyduje o tym, której drużynie przyznane zostanie posiadanie piłki na rozpoczęcie meczu, drużyna, która wygra losowanie ma prawo wybrać posiadanie piłki na rozpoczęcie meczu lub przed rozpoczęciem ewentualnej dogrywki,</w:t>
      </w:r>
    </w:p>
    <w:p w:rsidR="004C4285" w:rsidRPr="00756DD2" w:rsidRDefault="004C4285" w:rsidP="00756DD2">
      <w:pPr>
        <w:numPr>
          <w:ilvl w:val="0"/>
          <w:numId w:val="40"/>
        </w:numPr>
        <w:suppressAutoHyphens w:val="0"/>
        <w:ind w:left="709" w:hanging="425"/>
        <w:jc w:val="both"/>
        <w:rPr>
          <w:sz w:val="22"/>
          <w:szCs w:val="22"/>
        </w:rPr>
      </w:pPr>
      <w:r w:rsidRPr="00756DD2">
        <w:rPr>
          <w:sz w:val="22"/>
          <w:szCs w:val="22"/>
        </w:rPr>
        <w:t xml:space="preserve">czas gry wynosi 10 minut, zegar czasu gry będzie zatrzymywany podczas sytuacji martwej piłki oraz podczas rzutów wolnych, </w:t>
      </w:r>
    </w:p>
    <w:p w:rsidR="004C4285" w:rsidRPr="004C4285" w:rsidRDefault="004C4285" w:rsidP="00756DD2">
      <w:pPr>
        <w:numPr>
          <w:ilvl w:val="0"/>
          <w:numId w:val="40"/>
        </w:numPr>
        <w:suppressAutoHyphens w:val="0"/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drużyna musi oddać rzut do kosza w ciągu 12 sekund; gra na zwłokę lub zaniechanie aktywnej gry jest błędem, jeżeli boisko nie jest wyposażone w zegar odmierzający czas do rzutu i drużyna nie stara się zakończyć akcji rzutem do kosza, sędzia udziela tej drużynie ostrzeżenia rozpoczynając odliczanie ostatnich pięciu (5) sekund akcji,</w:t>
      </w:r>
    </w:p>
    <w:p w:rsidR="004C4285" w:rsidRPr="004C4285" w:rsidRDefault="004C4285" w:rsidP="00756DD2">
      <w:pPr>
        <w:numPr>
          <w:ilvl w:val="0"/>
          <w:numId w:val="40"/>
        </w:numPr>
        <w:suppressAutoHyphens w:val="0"/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drużyna, która zdobędzie jako pierwsza 21 lub więcej punktów wygrywa mecz przed upływem czasu (dotyczy regulaminowego czasu gry),</w:t>
      </w:r>
    </w:p>
    <w:p w:rsidR="004C4285" w:rsidRPr="004C4285" w:rsidRDefault="004C4285" w:rsidP="00756DD2">
      <w:pPr>
        <w:numPr>
          <w:ilvl w:val="0"/>
          <w:numId w:val="40"/>
        </w:numPr>
        <w:suppressAutoHyphens w:val="0"/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jeżeli na koniec regularnego czasu gry wynik pozostaje nierozstrzygnięty, zostanie rozegrana dogrywka; przed rozpoczęciem dogrywki będzie miała miejsce jednominutowa przerwa,</w:t>
      </w:r>
    </w:p>
    <w:p w:rsidR="004C4285" w:rsidRPr="004C4285" w:rsidRDefault="004C4285" w:rsidP="00756DD2">
      <w:pPr>
        <w:numPr>
          <w:ilvl w:val="0"/>
          <w:numId w:val="40"/>
        </w:numPr>
        <w:suppressAutoHyphens w:val="0"/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drużyna, która jako pierwsza zdobędzie 2 punkty w dogrywce, wygrywa mecz,</w:t>
      </w:r>
    </w:p>
    <w:p w:rsidR="004C4285" w:rsidRPr="004C4285" w:rsidRDefault="004C4285" w:rsidP="00756DD2">
      <w:pPr>
        <w:numPr>
          <w:ilvl w:val="0"/>
          <w:numId w:val="40"/>
        </w:numPr>
        <w:suppressAutoHyphens w:val="0"/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drużyna podlega karze za faule drużyny po tym, jak popełniła 6 fauli, faule popełnione w trakcie akcji rzutowej w polu wewnątrz łuku będą karane jednym rzutem wolnym, a popełnione w trakcie akcji rzutowej z pola za łukiem będą karane dwoma rzutami wolnymi,</w:t>
      </w:r>
    </w:p>
    <w:p w:rsidR="004C4285" w:rsidRPr="004C4285" w:rsidRDefault="004C4285" w:rsidP="00756DD2">
      <w:pPr>
        <w:numPr>
          <w:ilvl w:val="0"/>
          <w:numId w:val="40"/>
        </w:numPr>
        <w:suppressAutoHyphens w:val="0"/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faule popełnione w trakcie akcji rzutowej, po której piłka wpada do kosza po rzucie z gry, karane są dodatkowym jednym rzutem wolnym,</w:t>
      </w:r>
    </w:p>
    <w:p w:rsidR="004C4285" w:rsidRPr="004C4285" w:rsidRDefault="004C4285" w:rsidP="00756DD2">
      <w:pPr>
        <w:numPr>
          <w:ilvl w:val="0"/>
          <w:numId w:val="40"/>
        </w:numPr>
        <w:suppressAutoHyphens w:val="0"/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siódmy, ósmy i dziewiąty faul drużyny zawsze będzie karany dwoma rzutami wolnymi, kolejne faule karane są dwoma rzutami oraz posiadaniem piłki,</w:t>
      </w:r>
    </w:p>
    <w:p w:rsidR="004C4285" w:rsidRPr="004C4285" w:rsidRDefault="004C4285" w:rsidP="00756DD2">
      <w:pPr>
        <w:numPr>
          <w:ilvl w:val="0"/>
          <w:numId w:val="40"/>
        </w:numPr>
        <w:suppressAutoHyphens w:val="0"/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nie przyznaje się rzutów za faul w ataku,</w:t>
      </w:r>
    </w:p>
    <w:p w:rsidR="004C4285" w:rsidRPr="004C4285" w:rsidRDefault="004C4285" w:rsidP="00756DD2">
      <w:pPr>
        <w:numPr>
          <w:ilvl w:val="0"/>
          <w:numId w:val="40"/>
        </w:numPr>
        <w:suppressAutoHyphens w:val="0"/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zmiana posiadania piłki przez którąkolwiek z drużyn, następująca po sytuacji martwej piłki (aut, faul), musi rozpocząć się wymianą piłki (pomiędzy zawodnikami obrony oraz ataku) za łukiem,  na szczycie boiska (tzw. check ball),</w:t>
      </w:r>
    </w:p>
    <w:p w:rsidR="004C4285" w:rsidRPr="004C4285" w:rsidRDefault="004C4285" w:rsidP="00756DD2">
      <w:pPr>
        <w:numPr>
          <w:ilvl w:val="0"/>
          <w:numId w:val="40"/>
        </w:numPr>
        <w:suppressAutoHyphens w:val="0"/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za faul techniczny przyznaje się jeden rzut wolny,</w:t>
      </w:r>
    </w:p>
    <w:p w:rsidR="004C4285" w:rsidRPr="004C4285" w:rsidRDefault="004C4285" w:rsidP="00756DD2">
      <w:pPr>
        <w:numPr>
          <w:ilvl w:val="0"/>
          <w:numId w:val="40"/>
        </w:numPr>
        <w:suppressAutoHyphens w:val="0"/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za faul niesportowy przyznaje się dwa rzuty wolne,</w:t>
      </w:r>
    </w:p>
    <w:p w:rsidR="004C4285" w:rsidRPr="004C4285" w:rsidRDefault="004C4285" w:rsidP="00756DD2">
      <w:pPr>
        <w:numPr>
          <w:ilvl w:val="0"/>
          <w:numId w:val="40"/>
        </w:numPr>
        <w:suppressAutoHyphens w:val="0"/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po ostatnim rzucie wolnym wynikającym z kary za faul techniczny lub niesportowy gra zostanie kontynuowana poprzez wymianę piłki za łukiem, na szczycie boiska (tzw. check ball),</w:t>
      </w:r>
    </w:p>
    <w:p w:rsidR="004C4285" w:rsidRPr="004C4285" w:rsidRDefault="004C4285" w:rsidP="00756DD2">
      <w:pPr>
        <w:numPr>
          <w:ilvl w:val="0"/>
          <w:numId w:val="40"/>
        </w:numPr>
        <w:suppressAutoHyphens w:val="0"/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po celnym rzucie z gry lub ostatnim rzucie wolnym grę wznawia drużyna, która nie zdobyła punktów, poprzez wykozłowanie lub podanie piłki do partnera znajdującego się poza łukiem,</w:t>
      </w:r>
    </w:p>
    <w:p w:rsidR="004C4285" w:rsidRPr="004C4285" w:rsidRDefault="004C4285" w:rsidP="00756DD2">
      <w:pPr>
        <w:numPr>
          <w:ilvl w:val="0"/>
          <w:numId w:val="40"/>
        </w:numPr>
        <w:suppressAutoHyphens w:val="0"/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przeciwnik może bronić podczas wyprowadzania lub podawania piłki za łuk (poza „półkolem bez szarzy”),</w:t>
      </w:r>
    </w:p>
    <w:p w:rsidR="004C4285" w:rsidRPr="004C4285" w:rsidRDefault="004C4285" w:rsidP="00756DD2">
      <w:pPr>
        <w:numPr>
          <w:ilvl w:val="0"/>
          <w:numId w:val="40"/>
        </w:numPr>
        <w:suppressAutoHyphens w:val="0"/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po niecelnym rzucie z gry lub ostatnim rzucie wolnym, jeśli drużyna ataku zbierze piłkę, może kontynuować grę; jeśli drużyna obrony zbierze piłkę to musi wyprowadzić ją za łuk,</w:t>
      </w:r>
    </w:p>
    <w:p w:rsidR="004C4285" w:rsidRPr="004C4285" w:rsidRDefault="004C4285" w:rsidP="00756DD2">
      <w:pPr>
        <w:numPr>
          <w:ilvl w:val="0"/>
          <w:numId w:val="40"/>
        </w:numPr>
        <w:suppressAutoHyphens w:val="0"/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po przechwyceniu lub zablokowaniu piłki należy wyprowadzić piłkę za łuk,</w:t>
      </w:r>
    </w:p>
    <w:p w:rsidR="004C4285" w:rsidRPr="004C4285" w:rsidRDefault="004C4285" w:rsidP="00756DD2">
      <w:pPr>
        <w:numPr>
          <w:ilvl w:val="0"/>
          <w:numId w:val="40"/>
        </w:numPr>
        <w:suppressAutoHyphens w:val="0"/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lastRenderedPageBreak/>
        <w:t>w sytuacji rzutu sędziowskiego piłkę przyznaje się drużynie obrony,</w:t>
      </w:r>
    </w:p>
    <w:p w:rsidR="004C4285" w:rsidRPr="004C4285" w:rsidRDefault="004C4285" w:rsidP="00756DD2">
      <w:pPr>
        <w:numPr>
          <w:ilvl w:val="0"/>
          <w:numId w:val="40"/>
        </w:numPr>
        <w:suppressAutoHyphens w:val="0"/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zawodnik, który popełni dwa faule niesportowe zostaje zdyskwalifikowany, drużynie przeciwnej przyznaje się dwa rzuty wolne i posiadanie piłki,</w:t>
      </w:r>
    </w:p>
    <w:p w:rsidR="004C4285" w:rsidRPr="004C4285" w:rsidRDefault="004C4285" w:rsidP="00756DD2">
      <w:pPr>
        <w:numPr>
          <w:ilvl w:val="0"/>
          <w:numId w:val="40"/>
        </w:numPr>
        <w:suppressAutoHyphens w:val="0"/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zawodnik, który popełnił dwa (2) faule niesportowe (nie ma zastosowania do fauli technicznych) zostanie zdyskwalifikowany przez sędziów z udziału w meczu i może zostać zdyskwalifikowany     z całego wydarzenia przez organizatora,</w:t>
      </w:r>
    </w:p>
    <w:p w:rsidR="004C4285" w:rsidRPr="004C4285" w:rsidRDefault="004C4285" w:rsidP="00756DD2">
      <w:pPr>
        <w:numPr>
          <w:ilvl w:val="0"/>
          <w:numId w:val="40"/>
        </w:numPr>
        <w:suppressAutoHyphens w:val="0"/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zmiany mogą być dokonane przez którąkolwiek z drużyn, podczas gdy piłka staje się martwa, przed wymianą piłki pomiędzy zawodnikami drużyny ataku i obrony (tzw. check-ball) lub przed rzutem wolnym; zmiany mogą odbywać się jedynie poza linią końcową, naprzeciwko kosza          i nie wymagają one jakiegokolwiek działania ze strony sędziów,</w:t>
      </w:r>
    </w:p>
    <w:p w:rsidR="004C4285" w:rsidRPr="004C4285" w:rsidRDefault="004C4285" w:rsidP="00756DD2">
      <w:pPr>
        <w:numPr>
          <w:ilvl w:val="0"/>
          <w:numId w:val="40"/>
        </w:numPr>
        <w:suppressAutoHyphens w:val="0"/>
        <w:ind w:left="709" w:hanging="425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każda drużyna ma prawo do jednej, 30-sto sekundowej, przerwy na żądanie; jakikolwiek zawodnik może poprosić o przyznanie przerwy na żądanie podczas sytuacji martwej piłki.</w:t>
      </w:r>
    </w:p>
    <w:p w:rsidR="004C4285" w:rsidRPr="004C4285" w:rsidRDefault="004C4285" w:rsidP="004C4285">
      <w:pPr>
        <w:jc w:val="both"/>
        <w:rPr>
          <w:sz w:val="22"/>
          <w:szCs w:val="22"/>
        </w:rPr>
      </w:pPr>
    </w:p>
    <w:p w:rsidR="004C4285" w:rsidRPr="004C4285" w:rsidRDefault="004C4285" w:rsidP="004C4285">
      <w:pPr>
        <w:ind w:left="113"/>
        <w:jc w:val="both"/>
        <w:rPr>
          <w:rStyle w:val="Pogrubienie"/>
          <w:sz w:val="22"/>
          <w:szCs w:val="22"/>
        </w:rPr>
      </w:pPr>
      <w:r w:rsidRPr="004C4285">
        <w:rPr>
          <w:rStyle w:val="Pogrubienie"/>
          <w:sz w:val="22"/>
          <w:szCs w:val="22"/>
        </w:rPr>
        <w:t>III. Punktacja:</w:t>
      </w:r>
    </w:p>
    <w:p w:rsidR="004C4285" w:rsidRPr="004C4285" w:rsidRDefault="004C4285" w:rsidP="004C4285">
      <w:pPr>
        <w:ind w:left="113"/>
        <w:jc w:val="both"/>
        <w:rPr>
          <w:sz w:val="22"/>
          <w:szCs w:val="22"/>
        </w:rPr>
      </w:pPr>
      <w:r w:rsidRPr="004C4285">
        <w:rPr>
          <w:sz w:val="22"/>
          <w:szCs w:val="22"/>
        </w:rPr>
        <w:br/>
        <w:t>Za wygrane spotkanie drużyna otrzymuje - 2 punkty, za przegrane - 1 punkt, za walkower - 0 punktów.</w:t>
      </w:r>
      <w:r w:rsidR="00756DD2">
        <w:rPr>
          <w:sz w:val="22"/>
          <w:szCs w:val="22"/>
        </w:rPr>
        <w:t xml:space="preserve"> </w:t>
      </w:r>
      <w:r w:rsidRPr="004C4285">
        <w:rPr>
          <w:sz w:val="22"/>
          <w:szCs w:val="22"/>
        </w:rPr>
        <w:t>O kolejności zespołów decydują kolejno:</w:t>
      </w:r>
    </w:p>
    <w:p w:rsidR="004C4285" w:rsidRPr="004C4285" w:rsidRDefault="004C4285" w:rsidP="00756DD2">
      <w:pPr>
        <w:numPr>
          <w:ilvl w:val="0"/>
          <w:numId w:val="46"/>
        </w:numPr>
        <w:ind w:left="567" w:hanging="283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większa liczba zdobytych punktów,</w:t>
      </w:r>
    </w:p>
    <w:p w:rsidR="004C4285" w:rsidRPr="004C4285" w:rsidRDefault="004C4285" w:rsidP="00756DD2">
      <w:pPr>
        <w:numPr>
          <w:ilvl w:val="0"/>
          <w:numId w:val="46"/>
        </w:numPr>
        <w:ind w:left="567" w:hanging="283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jeżeli dwie (2) lub więcej drużyn ma równą liczbę punktów po rozegraniu wszystkich meczów w danej grupie, to o kolejności miejsc decyduje (-ą) wynik (-i) meczu (-ów) pomiędzy tymi druż</w:t>
      </w:r>
      <w:hyperlink r:id="rId16" w:tgtFrame="_blank" w:history="1">
        <w:r w:rsidRPr="004C4285">
          <w:rPr>
            <w:rStyle w:val="Hipercze"/>
            <w:sz w:val="22"/>
            <w:szCs w:val="22"/>
          </w:rPr>
          <w:t>y</w:t>
        </w:r>
      </w:hyperlink>
      <w:r w:rsidRPr="004C4285">
        <w:rPr>
          <w:sz w:val="22"/>
          <w:szCs w:val="22"/>
        </w:rPr>
        <w:t xml:space="preserve">nami; jeżeli liczba punktów w meczach pomiędzy tymi drużynami wciąż jest taka sama, klasyfikację ustala się według poniższych zasad, w następującej kolejności: </w:t>
      </w:r>
    </w:p>
    <w:p w:rsidR="004C4285" w:rsidRPr="004C4285" w:rsidRDefault="004C4285" w:rsidP="00756DD2">
      <w:pPr>
        <w:numPr>
          <w:ilvl w:val="0"/>
          <w:numId w:val="47"/>
        </w:numPr>
        <w:ind w:left="993" w:hanging="426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decyduje większa różnica koszy zdobytych do straconych w meczach pomiędzy zainteresowanymi drużynami,</w:t>
      </w:r>
    </w:p>
    <w:p w:rsidR="004C4285" w:rsidRPr="004C4285" w:rsidRDefault="004C4285" w:rsidP="00756DD2">
      <w:pPr>
        <w:numPr>
          <w:ilvl w:val="0"/>
          <w:numId w:val="47"/>
        </w:numPr>
        <w:ind w:left="993" w:hanging="426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decyduje większa liczba koszy zdobytych w meczach pomiędzy zainteresowanymi  drużynami,</w:t>
      </w:r>
    </w:p>
    <w:p w:rsidR="004C4285" w:rsidRPr="004C4285" w:rsidRDefault="004C4285" w:rsidP="00756DD2">
      <w:pPr>
        <w:numPr>
          <w:ilvl w:val="0"/>
          <w:numId w:val="47"/>
        </w:numPr>
        <w:ind w:left="993" w:hanging="426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decyduje większa różnica koszy zdobytych do straconych we wszystkich meczach w danej grupie,</w:t>
      </w:r>
    </w:p>
    <w:p w:rsidR="004C4285" w:rsidRPr="004C4285" w:rsidRDefault="004C4285" w:rsidP="00756DD2">
      <w:pPr>
        <w:numPr>
          <w:ilvl w:val="0"/>
          <w:numId w:val="47"/>
        </w:numPr>
        <w:ind w:left="993" w:hanging="426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decyduje większa liczba koszy zdobytych we wszystkich meczach w danej grupie.</w:t>
      </w:r>
    </w:p>
    <w:p w:rsidR="004C4285" w:rsidRPr="004C4285" w:rsidRDefault="004C4285" w:rsidP="00756DD2">
      <w:pPr>
        <w:numPr>
          <w:ilvl w:val="0"/>
          <w:numId w:val="47"/>
        </w:numPr>
        <w:ind w:left="993" w:hanging="426"/>
        <w:jc w:val="both"/>
        <w:rPr>
          <w:sz w:val="22"/>
          <w:szCs w:val="22"/>
        </w:rPr>
      </w:pPr>
      <w:r w:rsidRPr="004C4285">
        <w:rPr>
          <w:sz w:val="22"/>
          <w:szCs w:val="22"/>
        </w:rPr>
        <w:t>Jeżeli powyższe zasady w dalszym ciągu nie dają rozstrzygnięcia, klasyfikację końcową ustala się           w drodze losowania.</w:t>
      </w:r>
    </w:p>
    <w:p w:rsidR="004C4285" w:rsidRPr="004C4285" w:rsidRDefault="004C4285" w:rsidP="00756DD2">
      <w:pPr>
        <w:jc w:val="both"/>
        <w:rPr>
          <w:sz w:val="22"/>
          <w:szCs w:val="22"/>
        </w:rPr>
      </w:pPr>
      <w:r w:rsidRPr="004C4285">
        <w:rPr>
          <w:sz w:val="22"/>
          <w:szCs w:val="22"/>
        </w:rPr>
        <w:t>Jeżeli jedna (1) lub  więcej  drużyn  zostaje  sklasyfikowanych na  którymkolwiek  etapie zasad  podanych powyżej,  to  procedury  z punktu 2 stosuje się ponownie w stosunku do pozostałych  niesklasyfikowanych drużyn.</w:t>
      </w:r>
    </w:p>
    <w:p w:rsidR="00302544" w:rsidRPr="004C4285" w:rsidRDefault="00302544" w:rsidP="00302544">
      <w:pPr>
        <w:ind w:left="1080"/>
        <w:rPr>
          <w:sz w:val="22"/>
          <w:szCs w:val="22"/>
        </w:rPr>
      </w:pPr>
    </w:p>
    <w:p w:rsidR="000531E2" w:rsidRPr="004C4285" w:rsidRDefault="000531E2" w:rsidP="00BF2F95">
      <w:pPr>
        <w:rPr>
          <w:sz w:val="22"/>
          <w:szCs w:val="22"/>
        </w:rPr>
      </w:pPr>
    </w:p>
    <w:p w:rsidR="00D6756E" w:rsidRPr="004C4285" w:rsidRDefault="00D6756E" w:rsidP="00D6756E">
      <w:pPr>
        <w:rPr>
          <w:sz w:val="22"/>
          <w:szCs w:val="22"/>
        </w:rPr>
      </w:pPr>
    </w:p>
    <w:p w:rsidR="00D6756E" w:rsidRPr="004C4285" w:rsidRDefault="00D6756E" w:rsidP="00D6756E">
      <w:pPr>
        <w:rPr>
          <w:sz w:val="22"/>
          <w:szCs w:val="22"/>
        </w:rPr>
      </w:pPr>
    </w:p>
    <w:p w:rsidR="004D062B" w:rsidRPr="004C4285" w:rsidRDefault="004D062B" w:rsidP="004D062B">
      <w:pPr>
        <w:rPr>
          <w:sz w:val="22"/>
          <w:szCs w:val="22"/>
        </w:rPr>
      </w:pPr>
    </w:p>
    <w:p w:rsidR="004D062B" w:rsidRPr="004C4285" w:rsidRDefault="004D062B" w:rsidP="004D062B">
      <w:pPr>
        <w:rPr>
          <w:sz w:val="22"/>
          <w:szCs w:val="22"/>
        </w:rPr>
      </w:pPr>
    </w:p>
    <w:p w:rsidR="004D062B" w:rsidRPr="004C4285" w:rsidRDefault="004D062B" w:rsidP="004D062B">
      <w:pPr>
        <w:rPr>
          <w:sz w:val="22"/>
          <w:szCs w:val="22"/>
        </w:rPr>
      </w:pPr>
    </w:p>
    <w:p w:rsidR="004D062B" w:rsidRPr="004C4285" w:rsidRDefault="004D062B" w:rsidP="004D062B">
      <w:pPr>
        <w:rPr>
          <w:sz w:val="22"/>
          <w:szCs w:val="22"/>
        </w:rPr>
      </w:pPr>
    </w:p>
    <w:p w:rsidR="00D53449" w:rsidRPr="004C4285" w:rsidRDefault="00D53449" w:rsidP="004D062B">
      <w:pPr>
        <w:rPr>
          <w:sz w:val="22"/>
          <w:szCs w:val="22"/>
        </w:rPr>
      </w:pPr>
    </w:p>
    <w:sectPr w:rsidR="00D53449" w:rsidRPr="004C4285" w:rsidSect="00B4357C">
      <w:footerReference w:type="default" r:id="rId17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243" w:rsidRDefault="001D0243" w:rsidP="009342FD">
      <w:r>
        <w:separator/>
      </w:r>
    </w:p>
  </w:endnote>
  <w:endnote w:type="continuationSeparator" w:id="0">
    <w:p w:rsidR="001D0243" w:rsidRDefault="001D0243" w:rsidP="00934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4F" w:rsidRDefault="00C03D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3411855</wp:posOffset>
          </wp:positionH>
          <wp:positionV relativeFrom="paragraph">
            <wp:posOffset>-408940</wp:posOffset>
          </wp:positionV>
          <wp:extent cx="1143000" cy="1143000"/>
          <wp:effectExtent l="19050" t="0" r="0" b="0"/>
          <wp:wrapNone/>
          <wp:docPr id="16" name="Obraz 16" descr="pobrany plik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obrany plik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4316095</wp:posOffset>
          </wp:positionH>
          <wp:positionV relativeFrom="paragraph">
            <wp:posOffset>-431800</wp:posOffset>
          </wp:positionV>
          <wp:extent cx="1208405" cy="1208405"/>
          <wp:effectExtent l="19050" t="0" r="0" b="0"/>
          <wp:wrapNone/>
          <wp:docPr id="15" name="Obraz 15" descr="336679788_1181114715880847_8765052100891917645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336679788_1181114715880847_8765052100891917645_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1208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5231765</wp:posOffset>
          </wp:positionH>
          <wp:positionV relativeFrom="paragraph">
            <wp:posOffset>-137795</wp:posOffset>
          </wp:positionV>
          <wp:extent cx="1264920" cy="577215"/>
          <wp:effectExtent l="19050" t="0" r="0" b="0"/>
          <wp:wrapNone/>
          <wp:docPr id="14" name="Obraz 14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name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577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2576195</wp:posOffset>
          </wp:positionH>
          <wp:positionV relativeFrom="paragraph">
            <wp:posOffset>-246380</wp:posOffset>
          </wp:positionV>
          <wp:extent cx="779145" cy="779145"/>
          <wp:effectExtent l="19050" t="0" r="1905" b="0"/>
          <wp:wrapNone/>
          <wp:docPr id="13" name="Obraz 13" descr="image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mages (1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-231775</wp:posOffset>
          </wp:positionV>
          <wp:extent cx="1017270" cy="695325"/>
          <wp:effectExtent l="19050" t="0" r="0" b="0"/>
          <wp:wrapNone/>
          <wp:docPr id="7" name="Obraz 7" descr="nowe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we logo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1296035</wp:posOffset>
          </wp:positionH>
          <wp:positionV relativeFrom="paragraph">
            <wp:posOffset>-289560</wp:posOffset>
          </wp:positionV>
          <wp:extent cx="1231265" cy="810895"/>
          <wp:effectExtent l="19050" t="0" r="6985" b="0"/>
          <wp:wrapNone/>
          <wp:docPr id="11" name="Obraz 11" descr="333965980_734261848201985_203609378748489440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333965980_734261848201985_2036093787484894408_n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385445</wp:posOffset>
          </wp:positionH>
          <wp:positionV relativeFrom="paragraph">
            <wp:posOffset>-316865</wp:posOffset>
          </wp:positionV>
          <wp:extent cx="901065" cy="964565"/>
          <wp:effectExtent l="19050" t="0" r="0" b="0"/>
          <wp:wrapNone/>
          <wp:docPr id="8" name="Obraz 8" descr="nowe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we logo 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964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243" w:rsidRDefault="001D0243" w:rsidP="009342FD">
      <w:r>
        <w:separator/>
      </w:r>
    </w:p>
  </w:footnote>
  <w:footnote w:type="continuationSeparator" w:id="0">
    <w:p w:rsidR="001D0243" w:rsidRDefault="001D0243" w:rsidP="00934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843"/>
    <w:multiLevelType w:val="hybridMultilevel"/>
    <w:tmpl w:val="2F82D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4FD7"/>
    <w:multiLevelType w:val="hybridMultilevel"/>
    <w:tmpl w:val="F1BE8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0541CB"/>
    <w:multiLevelType w:val="hybridMultilevel"/>
    <w:tmpl w:val="32A2C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310517"/>
    <w:multiLevelType w:val="hybridMultilevel"/>
    <w:tmpl w:val="C8EA37B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84B6027"/>
    <w:multiLevelType w:val="hybridMultilevel"/>
    <w:tmpl w:val="E26E24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5A4ACC"/>
    <w:multiLevelType w:val="hybridMultilevel"/>
    <w:tmpl w:val="6D221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B25FA"/>
    <w:multiLevelType w:val="hybridMultilevel"/>
    <w:tmpl w:val="667E89C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6E2211"/>
    <w:multiLevelType w:val="hybridMultilevel"/>
    <w:tmpl w:val="408498C8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8">
    <w:nsid w:val="1D1F67F9"/>
    <w:multiLevelType w:val="hybridMultilevel"/>
    <w:tmpl w:val="19C29D3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1277E20"/>
    <w:multiLevelType w:val="hybridMultilevel"/>
    <w:tmpl w:val="28E08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E217D"/>
    <w:multiLevelType w:val="hybridMultilevel"/>
    <w:tmpl w:val="D38676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393668A"/>
    <w:multiLevelType w:val="hybridMultilevel"/>
    <w:tmpl w:val="2D1A82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4AD3D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171485"/>
    <w:multiLevelType w:val="hybridMultilevel"/>
    <w:tmpl w:val="D2CEA1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DC92511"/>
    <w:multiLevelType w:val="hybridMultilevel"/>
    <w:tmpl w:val="5E02E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36F8C"/>
    <w:multiLevelType w:val="hybridMultilevel"/>
    <w:tmpl w:val="30489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A3B25"/>
    <w:multiLevelType w:val="hybridMultilevel"/>
    <w:tmpl w:val="28221C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5637D5"/>
    <w:multiLevelType w:val="hybridMultilevel"/>
    <w:tmpl w:val="5988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10216"/>
    <w:multiLevelType w:val="hybridMultilevel"/>
    <w:tmpl w:val="85A44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32586"/>
    <w:multiLevelType w:val="hybridMultilevel"/>
    <w:tmpl w:val="6FC2FFC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35DB6130"/>
    <w:multiLevelType w:val="hybridMultilevel"/>
    <w:tmpl w:val="2E0AC5A8"/>
    <w:lvl w:ilvl="0" w:tplc="ACA02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ECC4E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AA5875"/>
    <w:multiLevelType w:val="hybridMultilevel"/>
    <w:tmpl w:val="A2123000"/>
    <w:lvl w:ilvl="0" w:tplc="1EA06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1A29B6"/>
    <w:multiLevelType w:val="hybridMultilevel"/>
    <w:tmpl w:val="A888FDB4"/>
    <w:lvl w:ilvl="0" w:tplc="0415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3">
    <w:nsid w:val="3CB122D6"/>
    <w:multiLevelType w:val="hybridMultilevel"/>
    <w:tmpl w:val="24EE2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CE3669"/>
    <w:multiLevelType w:val="hybridMultilevel"/>
    <w:tmpl w:val="C0D42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5F767F"/>
    <w:multiLevelType w:val="hybridMultilevel"/>
    <w:tmpl w:val="603A2E9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>
    <w:nsid w:val="458E0E2F"/>
    <w:multiLevelType w:val="hybridMultilevel"/>
    <w:tmpl w:val="BDCE225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5D95528"/>
    <w:multiLevelType w:val="hybridMultilevel"/>
    <w:tmpl w:val="5B1CA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313EF"/>
    <w:multiLevelType w:val="hybridMultilevel"/>
    <w:tmpl w:val="EDCC68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429796B"/>
    <w:multiLevelType w:val="hybridMultilevel"/>
    <w:tmpl w:val="811A2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7E2BFF"/>
    <w:multiLevelType w:val="hybridMultilevel"/>
    <w:tmpl w:val="93EAE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D62F1"/>
    <w:multiLevelType w:val="hybridMultilevel"/>
    <w:tmpl w:val="272C1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C42657"/>
    <w:multiLevelType w:val="hybridMultilevel"/>
    <w:tmpl w:val="6C0A1E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201C7E"/>
    <w:multiLevelType w:val="hybridMultilevel"/>
    <w:tmpl w:val="78FAAECA"/>
    <w:lvl w:ilvl="0" w:tplc="27EAA2C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>
    <w:nsid w:val="669249A1"/>
    <w:multiLevelType w:val="hybridMultilevel"/>
    <w:tmpl w:val="C074A6AA"/>
    <w:lvl w:ilvl="0" w:tplc="ACA020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B24880"/>
    <w:multiLevelType w:val="hybridMultilevel"/>
    <w:tmpl w:val="BE404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5811FA"/>
    <w:multiLevelType w:val="hybridMultilevel"/>
    <w:tmpl w:val="BC629B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9691DB1"/>
    <w:multiLevelType w:val="hybridMultilevel"/>
    <w:tmpl w:val="B32AD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6F4F9A"/>
    <w:multiLevelType w:val="hybridMultilevel"/>
    <w:tmpl w:val="E752B3EC"/>
    <w:lvl w:ilvl="0" w:tplc="F626ACD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>
    <w:nsid w:val="7478005F"/>
    <w:multiLevelType w:val="hybridMultilevel"/>
    <w:tmpl w:val="76A88C44"/>
    <w:lvl w:ilvl="0" w:tplc="ACA02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ECC4E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59599D"/>
    <w:multiLevelType w:val="hybridMultilevel"/>
    <w:tmpl w:val="3C0E3C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7F27C9"/>
    <w:multiLevelType w:val="hybridMultilevel"/>
    <w:tmpl w:val="28385D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83A0EA7"/>
    <w:multiLevelType w:val="hybridMultilevel"/>
    <w:tmpl w:val="6C6AAC6E"/>
    <w:lvl w:ilvl="0" w:tplc="0352C176">
      <w:start w:val="1"/>
      <w:numFmt w:val="lowerLetter"/>
      <w:lvlText w:val="%1."/>
      <w:lvlJc w:val="left"/>
      <w:pPr>
        <w:ind w:left="83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>
    <w:nsid w:val="7A124A2A"/>
    <w:multiLevelType w:val="hybridMultilevel"/>
    <w:tmpl w:val="3134F3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C505652"/>
    <w:multiLevelType w:val="hybridMultilevel"/>
    <w:tmpl w:val="EEE8B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B3A42"/>
    <w:multiLevelType w:val="hybridMultilevel"/>
    <w:tmpl w:val="8CB23344"/>
    <w:lvl w:ilvl="0" w:tplc="04150019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6">
    <w:nsid w:val="7EBB0D3E"/>
    <w:multiLevelType w:val="hybridMultilevel"/>
    <w:tmpl w:val="630078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9"/>
  </w:num>
  <w:num w:numId="4">
    <w:abstractNumId w:val="44"/>
  </w:num>
  <w:num w:numId="5">
    <w:abstractNumId w:val="17"/>
  </w:num>
  <w:num w:numId="6">
    <w:abstractNumId w:val="21"/>
  </w:num>
  <w:num w:numId="7">
    <w:abstractNumId w:val="39"/>
  </w:num>
  <w:num w:numId="8">
    <w:abstractNumId w:val="6"/>
  </w:num>
  <w:num w:numId="9">
    <w:abstractNumId w:val="31"/>
  </w:num>
  <w:num w:numId="10">
    <w:abstractNumId w:val="1"/>
  </w:num>
  <w:num w:numId="11">
    <w:abstractNumId w:val="36"/>
  </w:num>
  <w:num w:numId="12">
    <w:abstractNumId w:val="41"/>
  </w:num>
  <w:num w:numId="13">
    <w:abstractNumId w:val="8"/>
  </w:num>
  <w:num w:numId="14">
    <w:abstractNumId w:val="37"/>
  </w:num>
  <w:num w:numId="15">
    <w:abstractNumId w:val="11"/>
  </w:num>
  <w:num w:numId="16">
    <w:abstractNumId w:val="2"/>
  </w:num>
  <w:num w:numId="17">
    <w:abstractNumId w:val="28"/>
  </w:num>
  <w:num w:numId="18">
    <w:abstractNumId w:val="40"/>
  </w:num>
  <w:num w:numId="19">
    <w:abstractNumId w:val="26"/>
  </w:num>
  <w:num w:numId="20">
    <w:abstractNumId w:val="16"/>
  </w:num>
  <w:num w:numId="21">
    <w:abstractNumId w:val="24"/>
  </w:num>
  <w:num w:numId="22">
    <w:abstractNumId w:val="46"/>
  </w:num>
  <w:num w:numId="23">
    <w:abstractNumId w:val="29"/>
  </w:num>
  <w:num w:numId="24">
    <w:abstractNumId w:val="10"/>
  </w:num>
  <w:num w:numId="25">
    <w:abstractNumId w:val="14"/>
  </w:num>
  <w:num w:numId="26">
    <w:abstractNumId w:val="7"/>
  </w:num>
  <w:num w:numId="27">
    <w:abstractNumId w:val="35"/>
  </w:num>
  <w:num w:numId="28">
    <w:abstractNumId w:val="3"/>
  </w:num>
  <w:num w:numId="29">
    <w:abstractNumId w:val="13"/>
  </w:num>
  <w:num w:numId="30">
    <w:abstractNumId w:val="22"/>
  </w:num>
  <w:num w:numId="31">
    <w:abstractNumId w:val="27"/>
  </w:num>
  <w:num w:numId="32">
    <w:abstractNumId w:val="32"/>
  </w:num>
  <w:num w:numId="33">
    <w:abstractNumId w:val="4"/>
  </w:num>
  <w:num w:numId="34">
    <w:abstractNumId w:val="43"/>
  </w:num>
  <w:num w:numId="35">
    <w:abstractNumId w:val="0"/>
  </w:num>
  <w:num w:numId="36">
    <w:abstractNumId w:val="18"/>
  </w:num>
  <w:num w:numId="37">
    <w:abstractNumId w:val="20"/>
  </w:num>
  <w:num w:numId="38">
    <w:abstractNumId w:val="23"/>
  </w:num>
  <w:num w:numId="39">
    <w:abstractNumId w:val="34"/>
  </w:num>
  <w:num w:numId="40">
    <w:abstractNumId w:val="5"/>
  </w:num>
  <w:num w:numId="41">
    <w:abstractNumId w:val="15"/>
  </w:num>
  <w:num w:numId="42">
    <w:abstractNumId w:val="25"/>
  </w:num>
  <w:num w:numId="43">
    <w:abstractNumId w:val="38"/>
  </w:num>
  <w:num w:numId="44">
    <w:abstractNumId w:val="33"/>
  </w:num>
  <w:num w:numId="45">
    <w:abstractNumId w:val="42"/>
  </w:num>
  <w:num w:numId="46">
    <w:abstractNumId w:val="45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F56505"/>
    <w:rsid w:val="00001242"/>
    <w:rsid w:val="00012E3B"/>
    <w:rsid w:val="0003179E"/>
    <w:rsid w:val="000531E2"/>
    <w:rsid w:val="0009200C"/>
    <w:rsid w:val="000B06F0"/>
    <w:rsid w:val="000D4738"/>
    <w:rsid w:val="000D48D4"/>
    <w:rsid w:val="00130CA9"/>
    <w:rsid w:val="001430D4"/>
    <w:rsid w:val="00150B69"/>
    <w:rsid w:val="00164E22"/>
    <w:rsid w:val="00172CC4"/>
    <w:rsid w:val="00174AC1"/>
    <w:rsid w:val="001759FE"/>
    <w:rsid w:val="00195EB7"/>
    <w:rsid w:val="001A0A2A"/>
    <w:rsid w:val="001B5F83"/>
    <w:rsid w:val="001C4AC3"/>
    <w:rsid w:val="001D0243"/>
    <w:rsid w:val="001D566F"/>
    <w:rsid w:val="00220056"/>
    <w:rsid w:val="002868CB"/>
    <w:rsid w:val="00302544"/>
    <w:rsid w:val="00314ABA"/>
    <w:rsid w:val="0032675E"/>
    <w:rsid w:val="00340793"/>
    <w:rsid w:val="003660AD"/>
    <w:rsid w:val="00392812"/>
    <w:rsid w:val="003B5297"/>
    <w:rsid w:val="003C4782"/>
    <w:rsid w:val="003D3D64"/>
    <w:rsid w:val="003E2FE2"/>
    <w:rsid w:val="003E32D1"/>
    <w:rsid w:val="003F38F1"/>
    <w:rsid w:val="0040111F"/>
    <w:rsid w:val="00401B83"/>
    <w:rsid w:val="004200EE"/>
    <w:rsid w:val="00471A6E"/>
    <w:rsid w:val="004810E4"/>
    <w:rsid w:val="00485B80"/>
    <w:rsid w:val="004C4285"/>
    <w:rsid w:val="004D062B"/>
    <w:rsid w:val="004E66AF"/>
    <w:rsid w:val="004E78F0"/>
    <w:rsid w:val="00502217"/>
    <w:rsid w:val="005443FF"/>
    <w:rsid w:val="00554B10"/>
    <w:rsid w:val="0055643C"/>
    <w:rsid w:val="00576844"/>
    <w:rsid w:val="00577DCB"/>
    <w:rsid w:val="00590461"/>
    <w:rsid w:val="005B36CF"/>
    <w:rsid w:val="005B5ECD"/>
    <w:rsid w:val="006155EB"/>
    <w:rsid w:val="00630341"/>
    <w:rsid w:val="00644823"/>
    <w:rsid w:val="006A2EA3"/>
    <w:rsid w:val="006B0A8A"/>
    <w:rsid w:val="006C43CE"/>
    <w:rsid w:val="006C521E"/>
    <w:rsid w:val="006F035F"/>
    <w:rsid w:val="00726924"/>
    <w:rsid w:val="00756DD2"/>
    <w:rsid w:val="00762B7A"/>
    <w:rsid w:val="00775DC7"/>
    <w:rsid w:val="007954DC"/>
    <w:rsid w:val="007D3686"/>
    <w:rsid w:val="00824289"/>
    <w:rsid w:val="008A1A33"/>
    <w:rsid w:val="008B218A"/>
    <w:rsid w:val="008B3134"/>
    <w:rsid w:val="008F0DF2"/>
    <w:rsid w:val="009311E8"/>
    <w:rsid w:val="00933E0A"/>
    <w:rsid w:val="009342FD"/>
    <w:rsid w:val="00943A00"/>
    <w:rsid w:val="009918AF"/>
    <w:rsid w:val="00993D41"/>
    <w:rsid w:val="009B2210"/>
    <w:rsid w:val="009E2A73"/>
    <w:rsid w:val="009F66FF"/>
    <w:rsid w:val="00A0709D"/>
    <w:rsid w:val="00A21DA2"/>
    <w:rsid w:val="00A229F2"/>
    <w:rsid w:val="00A4437C"/>
    <w:rsid w:val="00A92229"/>
    <w:rsid w:val="00AA0B11"/>
    <w:rsid w:val="00AA7715"/>
    <w:rsid w:val="00AB0840"/>
    <w:rsid w:val="00AC29D7"/>
    <w:rsid w:val="00B26733"/>
    <w:rsid w:val="00B34709"/>
    <w:rsid w:val="00B4357C"/>
    <w:rsid w:val="00B626C8"/>
    <w:rsid w:val="00BE03A3"/>
    <w:rsid w:val="00BF2F95"/>
    <w:rsid w:val="00C03D77"/>
    <w:rsid w:val="00C15916"/>
    <w:rsid w:val="00C23E00"/>
    <w:rsid w:val="00C256F2"/>
    <w:rsid w:val="00C51A64"/>
    <w:rsid w:val="00C52D72"/>
    <w:rsid w:val="00CB2547"/>
    <w:rsid w:val="00CC71CF"/>
    <w:rsid w:val="00D35E4F"/>
    <w:rsid w:val="00D43C70"/>
    <w:rsid w:val="00D53449"/>
    <w:rsid w:val="00D6756E"/>
    <w:rsid w:val="00D7739E"/>
    <w:rsid w:val="00D803DF"/>
    <w:rsid w:val="00D912A4"/>
    <w:rsid w:val="00DA3980"/>
    <w:rsid w:val="00DA6B70"/>
    <w:rsid w:val="00DF63AA"/>
    <w:rsid w:val="00E3308A"/>
    <w:rsid w:val="00E63A5C"/>
    <w:rsid w:val="00E82CE2"/>
    <w:rsid w:val="00EE6676"/>
    <w:rsid w:val="00EF27A9"/>
    <w:rsid w:val="00F343AC"/>
    <w:rsid w:val="00F40320"/>
    <w:rsid w:val="00F56505"/>
    <w:rsid w:val="00F9523A"/>
    <w:rsid w:val="00FC20AA"/>
    <w:rsid w:val="00FD4690"/>
    <w:rsid w:val="00FE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ZnakZnak1">
    <w:name w:val=" Znak Znak1"/>
    <w:rPr>
      <w:rFonts w:ascii="Tahoma" w:hAnsi="Tahoma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ahoma" w:hAnsi="Tahoma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link w:val="StopkaZnak"/>
    <w:uiPriority w:val="99"/>
    <w:unhideWhenUsed/>
    <w:rsid w:val="009342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42FD"/>
    <w:rPr>
      <w:sz w:val="24"/>
      <w:szCs w:val="24"/>
      <w:lang w:eastAsia="ar-SA"/>
    </w:rPr>
  </w:style>
  <w:style w:type="paragraph" w:styleId="Akapitzlist">
    <w:name w:val="List Paragraph"/>
    <w:aliases w:val="Nag 1"/>
    <w:basedOn w:val="Normalny"/>
    <w:link w:val="AkapitzlistZnak"/>
    <w:uiPriority w:val="99"/>
    <w:qFormat/>
    <w:rsid w:val="0064482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644823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E0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33E0A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33E0A"/>
    <w:rPr>
      <w:vertAlign w:val="superscript"/>
    </w:rPr>
  </w:style>
  <w:style w:type="character" w:styleId="Hipercze">
    <w:name w:val="Hyperlink"/>
    <w:uiPriority w:val="99"/>
    <w:unhideWhenUsed/>
    <w:rsid w:val="009E2A73"/>
    <w:rPr>
      <w:color w:val="0563C1"/>
      <w:u w:val="single"/>
    </w:rPr>
  </w:style>
  <w:style w:type="character" w:styleId="Pogrubienie">
    <w:name w:val="Strong"/>
    <w:qFormat/>
    <w:rsid w:val="004C42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oczta.wp.pl/d692/listHTML.html?&amp;zalf=Nowe&amp;wid=100285&amp;p=2&amp;o2=3622&amp;t=TEXT&amp;st=HTML&amp;ct=UVVPVEVELVBSSU5UQUJMRQ==&amp;cs=dXRmLTg=&amp;nowa=1&amp;ifhc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uks4lomza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uks4lomza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7" Type="http://schemas.openxmlformats.org/officeDocument/2006/relationships/image" Target="media/image13.jpe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6" Type="http://schemas.openxmlformats.org/officeDocument/2006/relationships/image" Target="media/image12.jpeg"/><Relationship Id="rId5" Type="http://schemas.openxmlformats.org/officeDocument/2006/relationships/image" Target="media/image11.jpe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3E82A-F680-4E48-97D6-A83EE643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Komunikatu WGiD nr 50/2011</vt:lpstr>
    </vt:vector>
  </TitlesOfParts>
  <Company/>
  <LinksUpToDate>false</LinksUpToDate>
  <CharactersWithSpaces>8895</CharactersWithSpaces>
  <SharedDoc>false</SharedDoc>
  <HLinks>
    <vt:vector size="18" baseType="variant">
      <vt:variant>
        <vt:i4>7667774</vt:i4>
      </vt:variant>
      <vt:variant>
        <vt:i4>6</vt:i4>
      </vt:variant>
      <vt:variant>
        <vt:i4>0</vt:i4>
      </vt:variant>
      <vt:variant>
        <vt:i4>5</vt:i4>
      </vt:variant>
      <vt:variant>
        <vt:lpwstr>https://poczta.wp.pl/d692/listHTML.html?&amp;zalf=Nowe&amp;wid=100285&amp;p=2&amp;o2=3622&amp;t=TEXT&amp;st=HTML&amp;ct=UVVPVEVELVBSSU5UQUJMRQ==&amp;cs=dXRmLTg=&amp;nowa=1&amp;ifhck=1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https://www.facebook.com/uks4lomza</vt:lpwstr>
      </vt:variant>
      <vt:variant>
        <vt:lpwstr/>
      </vt:variant>
      <vt:variant>
        <vt:i4>6291461</vt:i4>
      </vt:variant>
      <vt:variant>
        <vt:i4>0</vt:i4>
      </vt:variant>
      <vt:variant>
        <vt:i4>0</vt:i4>
      </vt:variant>
      <vt:variant>
        <vt:i4>5</vt:i4>
      </vt:variant>
      <vt:variant>
        <vt:lpwstr>mailto:uks4lomza@gmail.com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Komunikatu WGiD nr 50/2011</dc:title>
  <dc:creator>jnowak</dc:creator>
  <cp:lastModifiedBy>Sekretariat</cp:lastModifiedBy>
  <cp:revision>3</cp:revision>
  <cp:lastPrinted>2012-11-22T12:57:00Z</cp:lastPrinted>
  <dcterms:created xsi:type="dcterms:W3CDTF">2023-05-11T08:01:00Z</dcterms:created>
  <dcterms:modified xsi:type="dcterms:W3CDTF">2023-05-11T08:01:00Z</dcterms:modified>
</cp:coreProperties>
</file>