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83" w:rsidRDefault="009E0683">
      <w:pPr>
        <w:pStyle w:val="Standard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683" w:rsidRDefault="009E0683">
      <w:pPr>
        <w:pStyle w:val="Standard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683" w:rsidRDefault="009E0683">
      <w:pPr>
        <w:pStyle w:val="Standard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683" w:rsidRDefault="00AC525F">
      <w:pPr>
        <w:pStyle w:val="Standard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Komunikat organizacyjny nr 1</w:t>
      </w:r>
    </w:p>
    <w:p w:rsidR="009E0683" w:rsidRDefault="00AC525F">
      <w:pPr>
        <w:pStyle w:val="Standard"/>
        <w:spacing w:before="24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Finału Ogólnopolskich Igrzysk Młodzieży Szkolnej w koszykówce chłopców – Skierniewice 14-16.06.2023 r.</w:t>
      </w:r>
    </w:p>
    <w:p w:rsidR="009E0683" w:rsidRDefault="009E0683">
      <w:pPr>
        <w:pStyle w:val="Standard"/>
        <w:spacing w:before="240"/>
        <w:jc w:val="both"/>
        <w:rPr>
          <w:b/>
          <w:bCs/>
          <w:sz w:val="28"/>
          <w:szCs w:val="28"/>
        </w:rPr>
      </w:pPr>
    </w:p>
    <w:p w:rsidR="009E0683" w:rsidRDefault="00AC525F">
      <w:pPr>
        <w:pStyle w:val="Standard"/>
        <w:numPr>
          <w:ilvl w:val="0"/>
          <w:numId w:val="3"/>
        </w:numPr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CEL: Popularyzacja koszykówki chłopców wśród </w:t>
      </w:r>
      <w:r>
        <w:rPr>
          <w:rFonts w:ascii="Times New Roman" w:eastAsia="Times New Roman" w:hAnsi="Times New Roman" w:cs="Times New Roman"/>
          <w:sz w:val="24"/>
          <w:szCs w:val="24"/>
        </w:rPr>
        <w:t>młodzieży szkół podstawowych. Wyłonienie najlepszej reprezentacji szkolnej w koszykówce chłopców. Promocja systematycznej aktywności fizycznej młodzieży oraz wpajanie prozdrowotnych, społecznych, edukacyjnych i wychowawczych wartości sportu.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PATRONAT HONOR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OWY: Prezydent Miasta Skierniewice Pan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Jażdżyk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683" w:rsidRDefault="00AC525F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Patronat medialny radio RSC , Głos Skierniewic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ORGANIZATOR: Szkolny Związek Sportowy w Skierniewicach,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Skierniewice, Łódzki Szkolny Związek Sportowy, MKS Ósemka Skierniewice, Kierownik zawodów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Tomasz Zarębski, telefon 509373701, e-mail: </w:t>
      </w:r>
      <w:hyperlink r:id="rId7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zrembu@gmail.com</w:t>
        </w:r>
      </w:hyperlink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TERMIN: 14-16.06.2023 r. przy zgłoszeniu powyżej 9 drużyn 17.06.2023 mecze finałowe.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ZESPOŁÓW: 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Potwierdzenie udziału do dnia 26.05.2023 r</w:t>
      </w:r>
      <w:r>
        <w:rPr>
          <w:rFonts w:ascii="Times New Roman" w:eastAsia="Times New Roman" w:hAnsi="Times New Roman" w:cs="Times New Roman"/>
          <w:sz w:val="24"/>
          <w:szCs w:val="24"/>
        </w:rPr>
        <w:t>. drogą e-mailową na adres: zrembu@gmail.com, podpisane przez Dyrektora Szkoły Zgłoszenia w Systemie Rejestracji Szkół do 11.06.2023 r.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LOSOWANIE GRUP I KOLEJNOŚCI GIER 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Losowanie w dniu 13.06 o godzinie 18:00 transmisja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Skierniew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ZAWODÓW:- Hala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 1, ul Pomologiczna 10, Hala nr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 Tetmajera 7</w:t>
      </w:r>
    </w:p>
    <w:p w:rsidR="009E0683" w:rsidRDefault="00AC525F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WERYFIKACJA i Odprawa Techniczna. W dniu 14.06.23 r. sala konferencyjna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 Pomologiczna 8.  o godz. 18.00. Na weryfikacji przedstawiamy zgłoszenie </w:t>
      </w:r>
      <w:r>
        <w:rPr>
          <w:rFonts w:ascii="Times New Roman" w:hAnsi="Times New Roman" w:cs="Times New Roman"/>
          <w:sz w:val="24"/>
          <w:szCs w:val="24"/>
        </w:rPr>
        <w:t xml:space="preserve">podpisane przez dyrektora szkoły i ważne legitymacje szkolne,   podany zostaje  terminarz i miejsce gier. </w:t>
      </w:r>
    </w:p>
    <w:p w:rsidR="009E0683" w:rsidRDefault="009E0683">
      <w:pPr>
        <w:pStyle w:val="Standard"/>
        <w:ind w:left="720"/>
        <w:jc w:val="both"/>
      </w:pP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UCZESTNICTWO: W mistrzostwach udział biorą mistrzowie województw na rok szkolny 2022/2023 lub za zgodą właściwego Zarządu Wojewódzkiego SZS – wicemi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strz województwa, gdy mistrz województwa nie może uczestniczyć w zawodach Wszyscy zawodnicy– chłopcy uczęszczają do jednej szkoły (roczniki 2008 i 2009), która została Mistrzem Województwa w roku szkolnym 2022/2023• Obowiązuje imienne zgłoszenie z Systemu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Rejestracji Szkół potwierdzone przez Dyrektora Szkoły i ważna legitymacja szkolna. • Wpisowe w wysokości 500 zł od zespołu należy przesłać równocześnie ze zgłoszeniem zespołu na konto organizatora: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SZS Skierniewice ul Pomologiczna 10 , 96-100 Skierniewice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 konta: 45 9297 0005 0185 8799 2010 0001 do dnia: 26.05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NOCLEGI:</w:t>
      </w:r>
    </w:p>
    <w:p w:rsidR="009E0683" w:rsidRDefault="00AC525F">
      <w:pPr>
        <w:pStyle w:val="Standard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Hotel Start ul Pomologiczna 8 pokoje 1 osobowe 100zł ,2 osobowe 60 zł, 3 i 4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osobowe 50 zł(wyżywienie sala bankietowa ul Pomologiczna 8) - dostępne 78 miejsc</w:t>
      </w:r>
    </w:p>
    <w:p w:rsidR="009E0683" w:rsidRDefault="00AC525F">
      <w:pPr>
        <w:pStyle w:val="Standard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Bursa Ośrodka Szkolno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Wychowawczego 15 miejsc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Nowobielańska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(koszt 60 zł),</w:t>
      </w:r>
    </w:p>
    <w:p w:rsidR="009E0683" w:rsidRDefault="00AC525F">
      <w:pPr>
        <w:pStyle w:val="Standard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 konferencyjne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ul. Trakcyjna 1 , 2 drużyny (koszt od jednej osoby 35 zł ). O miejscu zakwaterowania decyduje kolejność zgłoszeń.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wyczerpaniu w/w miejsc noclegowych istnieje możliwość </w:t>
      </w:r>
      <w:r>
        <w:rPr>
          <w:rFonts w:ascii="Times New Roman" w:eastAsia="Times New Roman" w:hAnsi="Times New Roman" w:cs="Times New Roman"/>
          <w:sz w:val="24"/>
          <w:szCs w:val="24"/>
        </w:rPr>
        <w:t>zakwaterowania z wyżywieniem w hotelu Rozdroże w Nieborowie 15 km od Skierniewic koszt od osoby - doba około 150 zł Opłata za nocleg i wyżywienie w dniu przyjazdu u organizatora.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WYŻYWIENIE: Catering w zależności od miejsca zakwaterowania 80 zł (śniadanie,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obiad, kolacja)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ZAŁOŻENIA TECHNICZNO-ORGANIZACYJNE: zespół liczy maksymalnie 12 zawodników zawody zostaną rozegrane zgodnie z przepisami SZS obowiązują piłki - rozmiar 6 obowiązują jednolite stroje z numerami na koszulkach z przodu i z tyłu; w sprawach ni</w:t>
      </w:r>
      <w:r>
        <w:rPr>
          <w:rFonts w:ascii="Times New Roman" w:eastAsia="Times New Roman" w:hAnsi="Times New Roman" w:cs="Times New Roman"/>
          <w:sz w:val="24"/>
          <w:szCs w:val="24"/>
        </w:rPr>
        <w:t>eujętych w Regulaminie decyduje Organizator;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PRZEPISY GRY: czas gry: 4 x 10 minut (ryczałt), czas zatrzymywany na rzuty wolne i zmiany zawodników ostatnie 2 minuty IV kwarty czas zatrzymywany zgodnie z przepisami PZKOSZ przerwa między kwartami 1 minuta prz</w:t>
      </w:r>
      <w:r>
        <w:rPr>
          <w:rFonts w:ascii="Times New Roman" w:eastAsia="Times New Roman" w:hAnsi="Times New Roman" w:cs="Times New Roman"/>
          <w:sz w:val="24"/>
          <w:szCs w:val="24"/>
        </w:rPr>
        <w:t>erwa między połowami 5 minut w przypadku remisu zarządza się 5 minutową dogrywkę(ostatnie 2 minuty zatrzymywanie czasu zgodnie z przepisami PZKOSZ), ilość dogrywek do rozstrzygnięcia meczu czas akcji –24 sekundy, a piłkę należy wprowadzić na pole przeciwni</w:t>
      </w:r>
      <w:r>
        <w:rPr>
          <w:rFonts w:ascii="Times New Roman" w:eastAsia="Times New Roman" w:hAnsi="Times New Roman" w:cs="Times New Roman"/>
          <w:sz w:val="24"/>
          <w:szCs w:val="24"/>
        </w:rPr>
        <w:t>ka w ciągu 8 sekund; nowe 14 sekund zostaje przyznane, gdy piłka dotyka obręczy po zbiórce w ataku; w każdej połowie meczu zespół ma prawo do jednominutowej przerwy. za wygrane spotkanie drużyna otrzymuje 2 punkty, za przegrane 1 punkt, za walkower–0 punkt</w:t>
      </w:r>
      <w:r>
        <w:rPr>
          <w:rFonts w:ascii="Times New Roman" w:eastAsia="Times New Roman" w:hAnsi="Times New Roman" w:cs="Times New Roman"/>
          <w:sz w:val="24"/>
          <w:szCs w:val="24"/>
        </w:rPr>
        <w:t>ów, o kolejności zespołów decyduje większa liczba zdobytych punktów; jeżeli dwie lub więcej drużyn uzyska tę samą liczbę punktów, o kolejności decydują przepisy PZKOSZ U15M.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NAGRODY: drużyny, które zajmą miejsca 1-3 otrzymają pamiątkowe puchary i medale, w</w:t>
      </w:r>
      <w:r>
        <w:rPr>
          <w:rFonts w:ascii="Times New Roman" w:eastAsia="Times New Roman" w:hAnsi="Times New Roman" w:cs="Times New Roman"/>
          <w:sz w:val="24"/>
          <w:szCs w:val="24"/>
        </w:rPr>
        <w:t>szystkie zespoły otrzymają dyplomy, statuetki dla najlepszych 5 zawodników turnieju, w tym MVP.</w:t>
      </w:r>
    </w:p>
    <w:p w:rsidR="009E0683" w:rsidRDefault="00AC525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Istnieje możliwość przyjazdu pociągiem hotel Start oraz Hala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znajdują się w odległości 10 min od stacji PKP.</w:t>
      </w:r>
    </w:p>
    <w:p w:rsidR="009E0683" w:rsidRDefault="009E068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683" w:rsidRDefault="009E0683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683" w:rsidRDefault="00AC525F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3942856" cy="2057143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56" cy="2057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0683" w:rsidRDefault="009E0683">
      <w:pPr>
        <w:pStyle w:val="Standard"/>
        <w:jc w:val="both"/>
      </w:pPr>
    </w:p>
    <w:p w:rsidR="009E0683" w:rsidRDefault="00AC525F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9E0683" w:rsidSect="009E0683">
      <w:headerReference w:type="default" r:id="rId9"/>
      <w:pgSz w:w="11906" w:h="16838"/>
      <w:pgMar w:top="1133" w:right="1133" w:bottom="1133" w:left="1133" w:header="72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5F" w:rsidRDefault="00AC525F" w:rsidP="009E0683">
      <w:r>
        <w:separator/>
      </w:r>
    </w:p>
  </w:endnote>
  <w:endnote w:type="continuationSeparator" w:id="0">
    <w:p w:rsidR="00AC525F" w:rsidRDefault="00AC525F" w:rsidP="009E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inux Libertine G">
    <w:charset w:val="00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5F" w:rsidRDefault="00AC525F" w:rsidP="009E0683">
      <w:r w:rsidRPr="009E0683">
        <w:rPr>
          <w:color w:val="000000"/>
        </w:rPr>
        <w:separator/>
      </w:r>
    </w:p>
  </w:footnote>
  <w:footnote w:type="continuationSeparator" w:id="0">
    <w:p w:rsidR="00AC525F" w:rsidRDefault="00AC525F" w:rsidP="009E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83" w:rsidRDefault="009E068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716" cy="10659983"/>
          <wp:effectExtent l="0" t="0" r="0" b="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716" cy="10659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EEC"/>
    <w:multiLevelType w:val="multilevel"/>
    <w:tmpl w:val="E39A180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9653D4"/>
    <w:multiLevelType w:val="multilevel"/>
    <w:tmpl w:val="76FAB06A"/>
    <w:styleLink w:val="WWNum1"/>
    <w:lvl w:ilvl="0">
      <w:numFmt w:val="bullet"/>
      <w:lvlText w:val="●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83"/>
    <w:rsid w:val="004E1F70"/>
    <w:rsid w:val="009E0683"/>
    <w:rsid w:val="00A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0683"/>
    <w:pPr>
      <w:widowControl/>
      <w:suppressAutoHyphens/>
    </w:pPr>
  </w:style>
  <w:style w:type="paragraph" w:styleId="Nagwek1">
    <w:name w:val="heading 1"/>
    <w:basedOn w:val="Normalny"/>
    <w:next w:val="Standard"/>
    <w:rsid w:val="009E06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rsid w:val="009E06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rsid w:val="009E06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rsid w:val="009E06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rsid w:val="009E068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Standard"/>
    <w:rsid w:val="009E06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683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rsid w:val="009E0683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9E0683"/>
    <w:pPr>
      <w:spacing w:after="140"/>
    </w:pPr>
  </w:style>
  <w:style w:type="paragraph" w:styleId="Lista">
    <w:name w:val="List"/>
    <w:basedOn w:val="Textbody"/>
    <w:rsid w:val="009E0683"/>
    <w:rPr>
      <w:sz w:val="24"/>
    </w:rPr>
  </w:style>
  <w:style w:type="paragraph" w:styleId="Legenda">
    <w:name w:val="caption"/>
    <w:basedOn w:val="Standard"/>
    <w:rsid w:val="009E06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E0683"/>
    <w:pPr>
      <w:suppressLineNumbers/>
    </w:pPr>
    <w:rPr>
      <w:sz w:val="24"/>
    </w:rPr>
  </w:style>
  <w:style w:type="paragraph" w:styleId="Tytu">
    <w:name w:val="Title"/>
    <w:basedOn w:val="Normalny"/>
    <w:next w:val="Standard"/>
    <w:rsid w:val="009E068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Standard"/>
    <w:rsid w:val="009E0683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Standard"/>
    <w:rsid w:val="009E0683"/>
  </w:style>
  <w:style w:type="character" w:customStyle="1" w:styleId="ListLabel1">
    <w:name w:val="ListLabel 1"/>
    <w:rsid w:val="009E0683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2">
    <w:name w:val="ListLabel 2"/>
    <w:rsid w:val="009E0683"/>
    <w:rPr>
      <w:u w:val="none"/>
    </w:rPr>
  </w:style>
  <w:style w:type="character" w:customStyle="1" w:styleId="ListLabel3">
    <w:name w:val="ListLabel 3"/>
    <w:rsid w:val="009E0683"/>
    <w:rPr>
      <w:u w:val="none"/>
    </w:rPr>
  </w:style>
  <w:style w:type="character" w:customStyle="1" w:styleId="ListLabel4">
    <w:name w:val="ListLabel 4"/>
    <w:rsid w:val="009E0683"/>
    <w:rPr>
      <w:u w:val="none"/>
    </w:rPr>
  </w:style>
  <w:style w:type="character" w:customStyle="1" w:styleId="ListLabel5">
    <w:name w:val="ListLabel 5"/>
    <w:rsid w:val="009E0683"/>
    <w:rPr>
      <w:u w:val="none"/>
    </w:rPr>
  </w:style>
  <w:style w:type="character" w:customStyle="1" w:styleId="ListLabel6">
    <w:name w:val="ListLabel 6"/>
    <w:rsid w:val="009E0683"/>
    <w:rPr>
      <w:u w:val="none"/>
    </w:rPr>
  </w:style>
  <w:style w:type="character" w:customStyle="1" w:styleId="ListLabel7">
    <w:name w:val="ListLabel 7"/>
    <w:rsid w:val="009E0683"/>
    <w:rPr>
      <w:u w:val="none"/>
    </w:rPr>
  </w:style>
  <w:style w:type="character" w:customStyle="1" w:styleId="ListLabel8">
    <w:name w:val="ListLabel 8"/>
    <w:rsid w:val="009E0683"/>
    <w:rPr>
      <w:u w:val="none"/>
    </w:rPr>
  </w:style>
  <w:style w:type="character" w:customStyle="1" w:styleId="ListLabel9">
    <w:name w:val="ListLabel 9"/>
    <w:rsid w:val="009E0683"/>
    <w:rPr>
      <w:u w:val="none"/>
    </w:rPr>
  </w:style>
  <w:style w:type="character" w:customStyle="1" w:styleId="ListLabel10">
    <w:name w:val="ListLabel 10"/>
    <w:rsid w:val="009E0683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1">
    <w:name w:val="ListLabel 11"/>
    <w:rsid w:val="009E0683"/>
    <w:rPr>
      <w:u w:val="none"/>
    </w:rPr>
  </w:style>
  <w:style w:type="character" w:customStyle="1" w:styleId="ListLabel12">
    <w:name w:val="ListLabel 12"/>
    <w:rsid w:val="009E0683"/>
    <w:rPr>
      <w:u w:val="none"/>
    </w:rPr>
  </w:style>
  <w:style w:type="character" w:customStyle="1" w:styleId="ListLabel13">
    <w:name w:val="ListLabel 13"/>
    <w:rsid w:val="009E0683"/>
    <w:rPr>
      <w:u w:val="none"/>
    </w:rPr>
  </w:style>
  <w:style w:type="character" w:customStyle="1" w:styleId="ListLabel14">
    <w:name w:val="ListLabel 14"/>
    <w:rsid w:val="009E0683"/>
    <w:rPr>
      <w:u w:val="none"/>
    </w:rPr>
  </w:style>
  <w:style w:type="character" w:customStyle="1" w:styleId="ListLabel15">
    <w:name w:val="ListLabel 15"/>
    <w:rsid w:val="009E0683"/>
    <w:rPr>
      <w:u w:val="none"/>
    </w:rPr>
  </w:style>
  <w:style w:type="character" w:customStyle="1" w:styleId="ListLabel16">
    <w:name w:val="ListLabel 16"/>
    <w:rsid w:val="009E0683"/>
    <w:rPr>
      <w:u w:val="none"/>
    </w:rPr>
  </w:style>
  <w:style w:type="character" w:customStyle="1" w:styleId="ListLabel17">
    <w:name w:val="ListLabel 17"/>
    <w:rsid w:val="009E0683"/>
    <w:rPr>
      <w:u w:val="none"/>
    </w:rPr>
  </w:style>
  <w:style w:type="character" w:customStyle="1" w:styleId="ListLabel18">
    <w:name w:val="ListLabel 18"/>
    <w:rsid w:val="009E0683"/>
    <w:rPr>
      <w:u w:val="none"/>
    </w:rPr>
  </w:style>
  <w:style w:type="character" w:customStyle="1" w:styleId="ListLabel19">
    <w:name w:val="ListLabel 19"/>
    <w:rsid w:val="009E0683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Internetlink">
    <w:name w:val="Internet link"/>
    <w:rsid w:val="009E0683"/>
    <w:rPr>
      <w:color w:val="000080"/>
      <w:u w:val="single"/>
    </w:rPr>
  </w:style>
  <w:style w:type="paragraph" w:styleId="Akapitzlist">
    <w:name w:val="List Paragraph"/>
    <w:basedOn w:val="Normalny"/>
    <w:rsid w:val="009E0683"/>
    <w:pPr>
      <w:ind w:left="720"/>
    </w:pPr>
    <w:rPr>
      <w:rFonts w:cs="Mangal"/>
      <w:szCs w:val="20"/>
    </w:rPr>
  </w:style>
  <w:style w:type="numbering" w:customStyle="1" w:styleId="WWNum1">
    <w:name w:val="WWNum1"/>
    <w:basedOn w:val="Bezlisty"/>
    <w:rsid w:val="009E0683"/>
    <w:pPr>
      <w:numPr>
        <w:numId w:val="1"/>
      </w:numPr>
    </w:pPr>
  </w:style>
  <w:style w:type="numbering" w:customStyle="1" w:styleId="WWNum2">
    <w:name w:val="WWNum2"/>
    <w:basedOn w:val="Bezlisty"/>
    <w:rsid w:val="009E068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rem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Zarębski</dc:creator>
  <cp:lastModifiedBy>Sekretariat</cp:lastModifiedBy>
  <cp:revision>2</cp:revision>
  <dcterms:created xsi:type="dcterms:W3CDTF">2023-04-14T08:47:00Z</dcterms:created>
  <dcterms:modified xsi:type="dcterms:W3CDTF">2023-04-14T08:47:00Z</dcterms:modified>
</cp:coreProperties>
</file>