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E3" w:rsidRPr="00D023ED" w:rsidRDefault="004C289B">
      <w:pPr>
        <w:rPr>
          <w:rFonts w:cstheme="minorHAnsi"/>
          <w:b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Objaśnienie do umów</w:t>
      </w:r>
      <w:r w:rsidR="00D023ED">
        <w:rPr>
          <w:rFonts w:cstheme="minorHAnsi"/>
          <w:b/>
          <w:sz w:val="20"/>
          <w:szCs w:val="20"/>
        </w:rPr>
        <w:t xml:space="preserve"> obowiązujących od 01.</w:t>
      </w:r>
      <w:r w:rsidR="00A5328A">
        <w:rPr>
          <w:rFonts w:cstheme="minorHAnsi"/>
          <w:b/>
          <w:sz w:val="20"/>
          <w:szCs w:val="20"/>
        </w:rPr>
        <w:t>0</w:t>
      </w:r>
      <w:r w:rsidR="00E31496">
        <w:rPr>
          <w:rFonts w:cstheme="minorHAnsi"/>
          <w:b/>
          <w:sz w:val="20"/>
          <w:szCs w:val="20"/>
        </w:rPr>
        <w:t>7</w:t>
      </w:r>
      <w:r w:rsidR="00D023ED">
        <w:rPr>
          <w:rFonts w:cstheme="minorHAnsi"/>
          <w:b/>
          <w:sz w:val="20"/>
          <w:szCs w:val="20"/>
        </w:rPr>
        <w:t>.20</w:t>
      </w:r>
      <w:r w:rsidR="00A5328A">
        <w:rPr>
          <w:rFonts w:cstheme="minorHAnsi"/>
          <w:b/>
          <w:sz w:val="20"/>
          <w:szCs w:val="20"/>
        </w:rPr>
        <w:t>2</w:t>
      </w:r>
      <w:r w:rsidR="00C7184F">
        <w:rPr>
          <w:rFonts w:cstheme="minorHAnsi"/>
          <w:b/>
          <w:sz w:val="20"/>
          <w:szCs w:val="20"/>
        </w:rPr>
        <w:t>2</w:t>
      </w:r>
      <w:r w:rsidR="00D023ED">
        <w:rPr>
          <w:rFonts w:cstheme="minorHAnsi"/>
          <w:b/>
          <w:sz w:val="20"/>
          <w:szCs w:val="20"/>
        </w:rPr>
        <w:t xml:space="preserve"> – 31.12.20</w:t>
      </w:r>
      <w:r w:rsidR="00A5328A">
        <w:rPr>
          <w:rFonts w:cstheme="minorHAnsi"/>
          <w:b/>
          <w:sz w:val="20"/>
          <w:szCs w:val="20"/>
        </w:rPr>
        <w:t>2</w:t>
      </w:r>
      <w:r w:rsidR="00C7184F">
        <w:rPr>
          <w:rFonts w:cstheme="minorHAnsi"/>
          <w:b/>
          <w:sz w:val="20"/>
          <w:szCs w:val="20"/>
        </w:rPr>
        <w:t>2</w:t>
      </w:r>
      <w:r w:rsidR="00D023ED">
        <w:rPr>
          <w:rFonts w:cstheme="minorHAnsi"/>
          <w:b/>
          <w:sz w:val="20"/>
          <w:szCs w:val="20"/>
        </w:rPr>
        <w:t xml:space="preserve"> r. </w:t>
      </w:r>
    </w:p>
    <w:p w:rsidR="004C289B" w:rsidRPr="00D023ED" w:rsidRDefault="004C289B" w:rsidP="004C289B">
      <w:pPr>
        <w:pStyle w:val="Akapitzlist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 xml:space="preserve">Ekwiwalenty sędziowskie: </w:t>
      </w:r>
    </w:p>
    <w:p w:rsidR="004C289B" w:rsidRPr="004C289B" w:rsidRDefault="004C289B" w:rsidP="004C289B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1A –</w:t>
      </w:r>
      <w:r w:rsidRPr="004C289B">
        <w:rPr>
          <w:rFonts w:cstheme="minorHAnsi"/>
          <w:sz w:val="20"/>
          <w:szCs w:val="20"/>
        </w:rPr>
        <w:t xml:space="preserve"> </w:t>
      </w:r>
      <w:r w:rsidR="00EB057E">
        <w:rPr>
          <w:rFonts w:cstheme="minorHAnsi"/>
          <w:sz w:val="20"/>
          <w:szCs w:val="20"/>
        </w:rPr>
        <w:t>Ekwiwalent</w:t>
      </w:r>
      <w:r w:rsidR="00EB057E" w:rsidRPr="004C289B">
        <w:rPr>
          <w:rFonts w:cstheme="minorHAnsi"/>
          <w:sz w:val="20"/>
          <w:szCs w:val="20"/>
        </w:rPr>
        <w:t xml:space="preserve"> </w:t>
      </w:r>
      <w:r w:rsidRPr="004C289B">
        <w:rPr>
          <w:rFonts w:cstheme="minorHAnsi"/>
          <w:sz w:val="20"/>
          <w:szCs w:val="20"/>
        </w:rPr>
        <w:t>sędziowski bez kosztów uzyskania przychodu (</w:t>
      </w:r>
      <w:r w:rsidR="007A2C69">
        <w:rPr>
          <w:rFonts w:cstheme="minorHAnsi"/>
          <w:sz w:val="20"/>
          <w:szCs w:val="20"/>
        </w:rPr>
        <w:t>brutto do</w:t>
      </w:r>
      <w:r w:rsidRPr="004C289B">
        <w:rPr>
          <w:rFonts w:cstheme="minorHAnsi"/>
          <w:sz w:val="20"/>
          <w:szCs w:val="20"/>
        </w:rPr>
        <w:t xml:space="preserve"> 200,00 zł)</w:t>
      </w:r>
      <w:r>
        <w:rPr>
          <w:rFonts w:cstheme="minorHAnsi"/>
          <w:sz w:val="20"/>
          <w:szCs w:val="20"/>
        </w:rPr>
        <w:t>.</w:t>
      </w:r>
    </w:p>
    <w:p w:rsidR="004C289B" w:rsidRDefault="004C289B" w:rsidP="00A5328A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1B –</w:t>
      </w:r>
      <w:r w:rsidRPr="004C289B">
        <w:rPr>
          <w:rFonts w:cstheme="minorHAnsi"/>
          <w:sz w:val="20"/>
          <w:szCs w:val="20"/>
        </w:rPr>
        <w:t xml:space="preserve"> </w:t>
      </w:r>
      <w:r w:rsidR="00EB057E">
        <w:rPr>
          <w:rFonts w:cstheme="minorHAnsi"/>
          <w:sz w:val="20"/>
          <w:szCs w:val="20"/>
        </w:rPr>
        <w:t>Ekwiwalent</w:t>
      </w:r>
      <w:r w:rsidR="00EB057E" w:rsidRPr="004C289B">
        <w:rPr>
          <w:rFonts w:cstheme="minorHAnsi"/>
          <w:sz w:val="20"/>
          <w:szCs w:val="20"/>
        </w:rPr>
        <w:t xml:space="preserve"> </w:t>
      </w:r>
      <w:r w:rsidRPr="004C289B">
        <w:rPr>
          <w:rFonts w:cstheme="minorHAnsi"/>
          <w:sz w:val="20"/>
          <w:szCs w:val="20"/>
        </w:rPr>
        <w:t>sędziowski z kosztami uzyskania przychodu (</w:t>
      </w:r>
      <w:r w:rsidR="00EB057E">
        <w:rPr>
          <w:rFonts w:cstheme="minorHAnsi"/>
          <w:sz w:val="20"/>
          <w:szCs w:val="20"/>
        </w:rPr>
        <w:t>brutto powyżej</w:t>
      </w:r>
      <w:r w:rsidRPr="004C289B">
        <w:rPr>
          <w:rFonts w:cstheme="minorHAnsi"/>
          <w:sz w:val="20"/>
          <w:szCs w:val="20"/>
        </w:rPr>
        <w:t xml:space="preserve"> 200,00 zł)</w:t>
      </w:r>
      <w:r>
        <w:rPr>
          <w:rFonts w:cstheme="minorHAnsi"/>
          <w:sz w:val="20"/>
          <w:szCs w:val="20"/>
        </w:rPr>
        <w:t>.</w:t>
      </w:r>
    </w:p>
    <w:p w:rsidR="00A5328A" w:rsidRPr="00A5328A" w:rsidRDefault="00A5328A" w:rsidP="00A5328A">
      <w:pPr>
        <w:pStyle w:val="Akapitzlist"/>
        <w:rPr>
          <w:rFonts w:cstheme="minorHAnsi"/>
          <w:sz w:val="20"/>
          <w:szCs w:val="20"/>
        </w:rPr>
      </w:pPr>
    </w:p>
    <w:p w:rsidR="004C289B" w:rsidRPr="00D023ED" w:rsidRDefault="004C289B" w:rsidP="004C289B">
      <w:pPr>
        <w:pStyle w:val="Akapitzlist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Umowy techniczne bez kosztów uzyskania przychodu</w:t>
      </w:r>
      <w:r w:rsidR="00FC0E54" w:rsidRPr="00D023ED">
        <w:rPr>
          <w:rFonts w:cstheme="minorHAnsi"/>
          <w:b/>
          <w:sz w:val="20"/>
          <w:szCs w:val="20"/>
        </w:rPr>
        <w:t xml:space="preserve"> – kwota brutto p</w:t>
      </w:r>
      <w:r w:rsidR="00EB057E" w:rsidRPr="00D023ED">
        <w:rPr>
          <w:rFonts w:cstheme="minorHAnsi"/>
          <w:b/>
          <w:sz w:val="20"/>
          <w:szCs w:val="20"/>
        </w:rPr>
        <w:t>oniżej</w:t>
      </w:r>
      <w:r w:rsidR="00FC0E54" w:rsidRPr="00D023ED">
        <w:rPr>
          <w:rFonts w:cstheme="minorHAnsi"/>
          <w:b/>
          <w:sz w:val="20"/>
          <w:szCs w:val="20"/>
        </w:rPr>
        <w:t xml:space="preserve"> 200,00zł:</w:t>
      </w:r>
    </w:p>
    <w:p w:rsidR="004C289B" w:rsidRDefault="004C289B" w:rsidP="004C289B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2A –</w:t>
      </w:r>
      <w:r>
        <w:rPr>
          <w:rFonts w:cstheme="minorHAnsi"/>
          <w:sz w:val="20"/>
          <w:szCs w:val="20"/>
        </w:rPr>
        <w:t xml:space="preserve"> Umowa techniczna bez kosztów uzyskania przychodu dla osoby zatrudnionej powyżej </w:t>
      </w:r>
      <w:r w:rsidR="00C7184F">
        <w:rPr>
          <w:rFonts w:cstheme="minorHAnsi"/>
          <w:sz w:val="20"/>
          <w:szCs w:val="20"/>
        </w:rPr>
        <w:t>301</w:t>
      </w:r>
      <w:r>
        <w:rPr>
          <w:rFonts w:cstheme="minorHAnsi"/>
          <w:sz w:val="20"/>
          <w:szCs w:val="20"/>
        </w:rPr>
        <w:t>0,00 zł.</w:t>
      </w:r>
    </w:p>
    <w:p w:rsidR="004C289B" w:rsidRDefault="004C289B" w:rsidP="004C289B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2B –</w:t>
      </w:r>
      <w:r>
        <w:rPr>
          <w:rFonts w:cstheme="minorHAnsi"/>
          <w:sz w:val="20"/>
          <w:szCs w:val="20"/>
        </w:rPr>
        <w:t xml:space="preserve"> Umowa techniczna bez kosztów uzyskania przychodu dla studenta</w:t>
      </w:r>
      <w:r w:rsidR="007A2C69">
        <w:rPr>
          <w:rFonts w:cstheme="minorHAnsi"/>
          <w:sz w:val="20"/>
          <w:szCs w:val="20"/>
        </w:rPr>
        <w:t xml:space="preserve"> do 26 lat</w:t>
      </w:r>
      <w:r>
        <w:rPr>
          <w:rFonts w:cstheme="minorHAnsi"/>
          <w:sz w:val="20"/>
          <w:szCs w:val="20"/>
        </w:rPr>
        <w:t xml:space="preserve"> (</w:t>
      </w:r>
      <w:r w:rsidRPr="00A5328A">
        <w:rPr>
          <w:rFonts w:cstheme="minorHAnsi"/>
          <w:sz w:val="20"/>
          <w:szCs w:val="20"/>
          <w:u w:val="single"/>
        </w:rPr>
        <w:t>warunek</w:t>
      </w:r>
      <w:r>
        <w:rPr>
          <w:rFonts w:cstheme="minorHAnsi"/>
          <w:sz w:val="20"/>
          <w:szCs w:val="20"/>
        </w:rPr>
        <w:t xml:space="preserve"> – kopia</w:t>
      </w:r>
      <w:r w:rsidR="00C7184F">
        <w:rPr>
          <w:rFonts w:cstheme="minorHAnsi"/>
          <w:sz w:val="20"/>
          <w:szCs w:val="20"/>
        </w:rPr>
        <w:t xml:space="preserve"> podbitej</w:t>
      </w:r>
      <w:r>
        <w:rPr>
          <w:rFonts w:cstheme="minorHAnsi"/>
          <w:sz w:val="20"/>
          <w:szCs w:val="20"/>
        </w:rPr>
        <w:t xml:space="preserve"> legitymacji).</w:t>
      </w:r>
    </w:p>
    <w:p w:rsidR="00FC0E54" w:rsidRDefault="004C289B" w:rsidP="004C289B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2C –</w:t>
      </w:r>
      <w:r>
        <w:rPr>
          <w:rFonts w:cstheme="minorHAnsi"/>
          <w:sz w:val="20"/>
          <w:szCs w:val="20"/>
        </w:rPr>
        <w:t xml:space="preserve"> Umowa  </w:t>
      </w:r>
      <w:r w:rsidR="00FC0E54">
        <w:rPr>
          <w:rFonts w:cstheme="minorHAnsi"/>
          <w:sz w:val="20"/>
          <w:szCs w:val="20"/>
        </w:rPr>
        <w:t xml:space="preserve">techniczna bez kosztów uzyskania przychodu dla osoby zatrudnionej poniżej </w:t>
      </w:r>
      <w:r w:rsidR="00C7184F">
        <w:rPr>
          <w:rFonts w:cstheme="minorHAnsi"/>
          <w:sz w:val="20"/>
          <w:szCs w:val="20"/>
        </w:rPr>
        <w:t>3010</w:t>
      </w:r>
      <w:r w:rsidR="00FC0E54">
        <w:rPr>
          <w:rFonts w:cstheme="minorHAnsi"/>
          <w:sz w:val="20"/>
          <w:szCs w:val="20"/>
        </w:rPr>
        <w:t>,00 zł</w:t>
      </w:r>
      <w:r w:rsidR="004D0925">
        <w:rPr>
          <w:rFonts w:cstheme="minorHAnsi"/>
          <w:sz w:val="20"/>
          <w:szCs w:val="20"/>
        </w:rPr>
        <w:t>,</w:t>
      </w:r>
      <w:r w:rsidR="00FC0E54">
        <w:rPr>
          <w:rFonts w:cstheme="minorHAnsi"/>
          <w:sz w:val="20"/>
          <w:szCs w:val="20"/>
        </w:rPr>
        <w:t xml:space="preserve"> emeryta, rencisty, </w:t>
      </w:r>
    </w:p>
    <w:p w:rsidR="004C289B" w:rsidRDefault="00FC0E54" w:rsidP="004C289B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bezrobotnego.</w:t>
      </w:r>
    </w:p>
    <w:p w:rsidR="00FC0E54" w:rsidRPr="00D023ED" w:rsidRDefault="00FC0E54" w:rsidP="004C289B">
      <w:pPr>
        <w:pStyle w:val="Akapitzlist"/>
        <w:rPr>
          <w:rFonts w:cstheme="minorHAnsi"/>
          <w:b/>
          <w:sz w:val="20"/>
          <w:szCs w:val="20"/>
        </w:rPr>
      </w:pPr>
    </w:p>
    <w:p w:rsidR="00FC0E54" w:rsidRPr="00D023ED" w:rsidRDefault="00FC0E54" w:rsidP="00FC0E54">
      <w:pPr>
        <w:pStyle w:val="Akapitzlist"/>
        <w:numPr>
          <w:ilvl w:val="0"/>
          <w:numId w:val="5"/>
        </w:numPr>
        <w:rPr>
          <w:rFonts w:cstheme="minorHAnsi"/>
          <w:b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Umowy techniczne z kosztami uzyskania przychodu – kwota brutto powyżej 200,00zł:</w:t>
      </w:r>
    </w:p>
    <w:p w:rsidR="00FC0E54" w:rsidRDefault="00FC0E54" w:rsidP="00FC0E54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3A –</w:t>
      </w:r>
      <w:r>
        <w:rPr>
          <w:rFonts w:cstheme="minorHAnsi"/>
          <w:sz w:val="20"/>
          <w:szCs w:val="20"/>
        </w:rPr>
        <w:t xml:space="preserve"> Umowa techniczna z kosztami uzyskania przychodu dla osoby zatrudnionej powyżej </w:t>
      </w:r>
      <w:r w:rsidR="00C7184F">
        <w:rPr>
          <w:rFonts w:cstheme="minorHAnsi"/>
          <w:sz w:val="20"/>
          <w:szCs w:val="20"/>
        </w:rPr>
        <w:t>3010</w:t>
      </w:r>
      <w:r>
        <w:rPr>
          <w:rFonts w:cstheme="minorHAnsi"/>
          <w:sz w:val="20"/>
          <w:szCs w:val="20"/>
        </w:rPr>
        <w:t>,00 zł.</w:t>
      </w:r>
    </w:p>
    <w:p w:rsidR="00FC0E54" w:rsidRDefault="00FC0E54" w:rsidP="00FC0E54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3B –</w:t>
      </w:r>
      <w:r>
        <w:rPr>
          <w:rFonts w:cstheme="minorHAnsi"/>
          <w:sz w:val="20"/>
          <w:szCs w:val="20"/>
        </w:rPr>
        <w:t xml:space="preserve"> Umowa techniczna z kosztami uzyskania przychodu dla osoby zatrudnionej powyżej </w:t>
      </w:r>
      <w:r w:rsidR="00C7184F">
        <w:rPr>
          <w:rFonts w:cstheme="minorHAnsi"/>
          <w:sz w:val="20"/>
          <w:szCs w:val="20"/>
        </w:rPr>
        <w:t>3010</w:t>
      </w:r>
      <w:r>
        <w:rPr>
          <w:rFonts w:cstheme="minorHAnsi"/>
          <w:sz w:val="20"/>
          <w:szCs w:val="20"/>
        </w:rPr>
        <w:t>,00 zł do 26 roku.</w:t>
      </w:r>
    </w:p>
    <w:p w:rsidR="00FC0E54" w:rsidRDefault="00FC0E54" w:rsidP="00FC0E54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3C –</w:t>
      </w:r>
      <w:r>
        <w:rPr>
          <w:rFonts w:cstheme="minorHAnsi"/>
          <w:sz w:val="20"/>
          <w:szCs w:val="20"/>
        </w:rPr>
        <w:t xml:space="preserve"> Umowa  techniczna z kosztami uzyskania przychodu dla osoby zatrudnionej poniżej </w:t>
      </w:r>
      <w:r w:rsidR="00C7184F">
        <w:rPr>
          <w:rFonts w:cstheme="minorHAnsi"/>
          <w:sz w:val="20"/>
          <w:szCs w:val="20"/>
        </w:rPr>
        <w:t>3010</w:t>
      </w:r>
      <w:r>
        <w:rPr>
          <w:rFonts w:cstheme="minorHAnsi"/>
          <w:sz w:val="20"/>
          <w:szCs w:val="20"/>
        </w:rPr>
        <w:t>,00 zł</w:t>
      </w:r>
      <w:r w:rsidR="008209CE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emeryta, rencisty, </w:t>
      </w:r>
    </w:p>
    <w:p w:rsidR="00FC0E54" w:rsidRDefault="00FC0E54" w:rsidP="00FC0E54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8209CE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ezrobotnego</w:t>
      </w:r>
      <w:r w:rsidR="008209CE">
        <w:rPr>
          <w:rFonts w:cstheme="minorHAnsi"/>
          <w:sz w:val="20"/>
          <w:szCs w:val="20"/>
        </w:rPr>
        <w:t>.</w:t>
      </w:r>
    </w:p>
    <w:p w:rsidR="00FC0E54" w:rsidRDefault="00FC0E54" w:rsidP="00FC0E54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3D –</w:t>
      </w:r>
      <w:r>
        <w:rPr>
          <w:rFonts w:cstheme="minorHAnsi"/>
          <w:sz w:val="20"/>
          <w:szCs w:val="20"/>
        </w:rPr>
        <w:t xml:space="preserve"> Umowa techniczna z kosztami uzyskania przychodu dla osoby zatrudnionej poniżej </w:t>
      </w:r>
      <w:r w:rsidR="00C7184F">
        <w:rPr>
          <w:rFonts w:cstheme="minorHAnsi"/>
          <w:sz w:val="20"/>
          <w:szCs w:val="20"/>
        </w:rPr>
        <w:t>3010</w:t>
      </w:r>
      <w:r>
        <w:rPr>
          <w:rFonts w:cstheme="minorHAnsi"/>
          <w:sz w:val="20"/>
          <w:szCs w:val="20"/>
        </w:rPr>
        <w:t xml:space="preserve">,00 zł, emeryta, rencisty, </w:t>
      </w:r>
    </w:p>
    <w:p w:rsidR="00FC0E54" w:rsidRDefault="00FC0E54" w:rsidP="00F52FD0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8209CE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ezrobotnego do 26 roku.</w:t>
      </w:r>
    </w:p>
    <w:p w:rsidR="008209CE" w:rsidRDefault="00F52FD0" w:rsidP="00FC0E54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3E</w:t>
      </w:r>
      <w:r w:rsidR="008209CE" w:rsidRPr="00D023ED">
        <w:rPr>
          <w:rFonts w:cstheme="minorHAnsi"/>
          <w:b/>
          <w:sz w:val="20"/>
          <w:szCs w:val="20"/>
        </w:rPr>
        <w:t xml:space="preserve"> –</w:t>
      </w:r>
      <w:r w:rsidR="008209CE">
        <w:rPr>
          <w:rFonts w:cstheme="minorHAnsi"/>
          <w:sz w:val="20"/>
          <w:szCs w:val="20"/>
        </w:rPr>
        <w:t xml:space="preserve"> Umowa techniczna z kosztami uzyskania przychodu dla </w:t>
      </w:r>
      <w:r w:rsidR="00472560">
        <w:rPr>
          <w:rFonts w:cstheme="minorHAnsi"/>
          <w:sz w:val="20"/>
          <w:szCs w:val="20"/>
        </w:rPr>
        <w:t>studenta do 26 rok (</w:t>
      </w:r>
      <w:r w:rsidR="00472560" w:rsidRPr="00F52FD0">
        <w:rPr>
          <w:rFonts w:cstheme="minorHAnsi"/>
          <w:sz w:val="20"/>
          <w:szCs w:val="20"/>
          <w:u w:val="single"/>
        </w:rPr>
        <w:t>warunek</w:t>
      </w:r>
      <w:r w:rsidR="00C7184F">
        <w:rPr>
          <w:rFonts w:cstheme="minorHAnsi"/>
          <w:sz w:val="20"/>
          <w:szCs w:val="20"/>
        </w:rPr>
        <w:t xml:space="preserve"> – kopia podbitej </w:t>
      </w:r>
      <w:r w:rsidR="00472560">
        <w:rPr>
          <w:rFonts w:cstheme="minorHAnsi"/>
          <w:sz w:val="20"/>
          <w:szCs w:val="20"/>
        </w:rPr>
        <w:t>legitymacji).</w:t>
      </w:r>
    </w:p>
    <w:p w:rsidR="00C7184F" w:rsidRDefault="00472560" w:rsidP="00FC0E54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3</w:t>
      </w:r>
      <w:r w:rsidR="00FF5EBF">
        <w:rPr>
          <w:rFonts w:cstheme="minorHAnsi"/>
          <w:b/>
          <w:sz w:val="20"/>
          <w:szCs w:val="20"/>
        </w:rPr>
        <w:t>F</w:t>
      </w:r>
      <w:r w:rsidRPr="00D023ED">
        <w:rPr>
          <w:rFonts w:cstheme="minorHAnsi"/>
          <w:b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Umowa techniczna z kosztami uzyskania przychodu dla studenta do 26 rok (</w:t>
      </w:r>
      <w:r w:rsidRPr="00F52FD0">
        <w:rPr>
          <w:rFonts w:cstheme="minorHAnsi"/>
          <w:sz w:val="20"/>
          <w:szCs w:val="20"/>
          <w:u w:val="single"/>
        </w:rPr>
        <w:t>warunek</w:t>
      </w:r>
      <w:r>
        <w:rPr>
          <w:rFonts w:cstheme="minorHAnsi"/>
          <w:sz w:val="20"/>
          <w:szCs w:val="20"/>
        </w:rPr>
        <w:t xml:space="preserve"> – kopia</w:t>
      </w:r>
      <w:r w:rsidR="00C7184F">
        <w:rPr>
          <w:rFonts w:cstheme="minorHAnsi"/>
          <w:sz w:val="20"/>
          <w:szCs w:val="20"/>
        </w:rPr>
        <w:t xml:space="preserve"> podbitej </w:t>
      </w:r>
      <w:r>
        <w:rPr>
          <w:rFonts w:cstheme="minorHAnsi"/>
          <w:sz w:val="20"/>
          <w:szCs w:val="20"/>
        </w:rPr>
        <w:t xml:space="preserve">legitymacji) </w:t>
      </w:r>
      <w:r w:rsidR="00C7184F">
        <w:rPr>
          <w:rFonts w:cstheme="minorHAnsi"/>
          <w:sz w:val="20"/>
          <w:szCs w:val="20"/>
        </w:rPr>
        <w:t xml:space="preserve"> </w:t>
      </w:r>
    </w:p>
    <w:p w:rsidR="00472560" w:rsidRPr="002E7B70" w:rsidRDefault="00C7184F" w:rsidP="002E7B70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</w:t>
      </w:r>
      <w:r w:rsidR="00472560">
        <w:rPr>
          <w:rFonts w:cstheme="minorHAnsi"/>
          <w:sz w:val="20"/>
          <w:szCs w:val="20"/>
        </w:rPr>
        <w:t>którego dochód od 1 s</w:t>
      </w:r>
      <w:r w:rsidR="00A5328A">
        <w:rPr>
          <w:rFonts w:cstheme="minorHAnsi"/>
          <w:sz w:val="20"/>
          <w:szCs w:val="20"/>
        </w:rPr>
        <w:t>tycznia do 31 grudnia 202</w:t>
      </w:r>
      <w:r w:rsidR="002C05DD">
        <w:rPr>
          <w:rFonts w:cstheme="minorHAnsi"/>
          <w:sz w:val="20"/>
          <w:szCs w:val="20"/>
        </w:rPr>
        <w:t>2</w:t>
      </w:r>
      <w:r w:rsidR="00472560" w:rsidRPr="002E7B70">
        <w:rPr>
          <w:rFonts w:cstheme="minorHAnsi"/>
          <w:sz w:val="20"/>
          <w:szCs w:val="20"/>
        </w:rPr>
        <w:t xml:space="preserve"> r. przekroczył </w:t>
      </w:r>
      <w:r w:rsidR="00A5328A" w:rsidRPr="002E7B70">
        <w:rPr>
          <w:rFonts w:cstheme="minorHAnsi"/>
          <w:sz w:val="20"/>
          <w:szCs w:val="20"/>
        </w:rPr>
        <w:t>8</w:t>
      </w:r>
      <w:r w:rsidR="00472560" w:rsidRPr="002E7B70">
        <w:rPr>
          <w:rFonts w:cstheme="minorHAnsi"/>
          <w:sz w:val="20"/>
          <w:szCs w:val="20"/>
        </w:rPr>
        <w:t>5 </w:t>
      </w:r>
      <w:r w:rsidR="00A5328A" w:rsidRPr="002E7B70">
        <w:rPr>
          <w:rFonts w:cstheme="minorHAnsi"/>
          <w:sz w:val="20"/>
          <w:szCs w:val="20"/>
        </w:rPr>
        <w:t>528</w:t>
      </w:r>
      <w:r w:rsidR="00472560" w:rsidRPr="002E7B70">
        <w:rPr>
          <w:rFonts w:cstheme="minorHAnsi"/>
          <w:sz w:val="20"/>
          <w:szCs w:val="20"/>
        </w:rPr>
        <w:t>,</w:t>
      </w:r>
      <w:r w:rsidR="00A5328A" w:rsidRPr="002E7B70">
        <w:rPr>
          <w:rFonts w:cstheme="minorHAnsi"/>
          <w:sz w:val="20"/>
          <w:szCs w:val="20"/>
        </w:rPr>
        <w:t>00</w:t>
      </w:r>
      <w:r w:rsidR="00D30ADE" w:rsidRPr="002E7B70">
        <w:rPr>
          <w:rFonts w:cstheme="minorHAnsi"/>
          <w:sz w:val="20"/>
          <w:szCs w:val="20"/>
        </w:rPr>
        <w:t xml:space="preserve"> zł.</w:t>
      </w:r>
    </w:p>
    <w:p w:rsidR="004418DF" w:rsidRDefault="004418DF" w:rsidP="004418DF">
      <w:pPr>
        <w:pStyle w:val="Akapitzlist"/>
        <w:rPr>
          <w:rFonts w:cstheme="minorHAnsi"/>
          <w:sz w:val="20"/>
          <w:szCs w:val="20"/>
        </w:rPr>
      </w:pPr>
      <w:r w:rsidRPr="00D023ED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>G</w:t>
      </w:r>
      <w:r w:rsidRPr="00D023ED">
        <w:rPr>
          <w:rFonts w:cstheme="minorHAnsi"/>
          <w:b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Umowa techniczna z kosztami uzyskania przychodu dla osoby zatrudnionej poniżej 3010,00 zł, emeryta, rencisty, </w:t>
      </w:r>
    </w:p>
    <w:p w:rsidR="004418DF" w:rsidRDefault="004418DF" w:rsidP="004418DF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bezrobotnego do 55 roku - PPK</w:t>
      </w:r>
    </w:p>
    <w:p w:rsidR="004418DF" w:rsidRPr="00FC0E54" w:rsidRDefault="004418DF" w:rsidP="004418DF">
      <w:pPr>
        <w:pStyle w:val="Akapitzlist"/>
        <w:rPr>
          <w:rFonts w:cstheme="minorHAnsi"/>
          <w:sz w:val="20"/>
          <w:szCs w:val="20"/>
        </w:rPr>
      </w:pPr>
    </w:p>
    <w:sectPr w:rsidR="004418DF" w:rsidRPr="00FC0E54" w:rsidSect="004C289B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D25"/>
    <w:multiLevelType w:val="multilevel"/>
    <w:tmpl w:val="E564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13EB"/>
    <w:multiLevelType w:val="hybridMultilevel"/>
    <w:tmpl w:val="E564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5C87"/>
    <w:multiLevelType w:val="hybridMultilevel"/>
    <w:tmpl w:val="BD18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F3B6A"/>
    <w:multiLevelType w:val="multilevel"/>
    <w:tmpl w:val="8656163C"/>
    <w:styleLink w:val="Styl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5688"/>
    <w:multiLevelType w:val="multilevel"/>
    <w:tmpl w:val="8656163C"/>
    <w:numStyleLink w:val="Styl1"/>
  </w:abstractNum>
  <w:abstractNum w:abstractNumId="5">
    <w:nsid w:val="6E306A12"/>
    <w:multiLevelType w:val="hybridMultilevel"/>
    <w:tmpl w:val="5362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0352F"/>
    <w:multiLevelType w:val="multilevel"/>
    <w:tmpl w:val="E564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C289B"/>
    <w:rsid w:val="000C73DB"/>
    <w:rsid w:val="002B49BD"/>
    <w:rsid w:val="002C05DD"/>
    <w:rsid w:val="002E7B70"/>
    <w:rsid w:val="004418DF"/>
    <w:rsid w:val="00472560"/>
    <w:rsid w:val="004C289B"/>
    <w:rsid w:val="004D0925"/>
    <w:rsid w:val="007A2C69"/>
    <w:rsid w:val="007E0FD6"/>
    <w:rsid w:val="007E213D"/>
    <w:rsid w:val="008209CE"/>
    <w:rsid w:val="008743B2"/>
    <w:rsid w:val="009210F7"/>
    <w:rsid w:val="00993DC3"/>
    <w:rsid w:val="009C454B"/>
    <w:rsid w:val="00A5328A"/>
    <w:rsid w:val="00C7184F"/>
    <w:rsid w:val="00D023ED"/>
    <w:rsid w:val="00D14AE3"/>
    <w:rsid w:val="00D30ADE"/>
    <w:rsid w:val="00E31496"/>
    <w:rsid w:val="00E647E7"/>
    <w:rsid w:val="00EB057E"/>
    <w:rsid w:val="00F52FD0"/>
    <w:rsid w:val="00FC0E54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9B"/>
    <w:pPr>
      <w:ind w:left="720"/>
      <w:contextualSpacing/>
    </w:pPr>
  </w:style>
  <w:style w:type="numbering" w:customStyle="1" w:styleId="Styl1">
    <w:name w:val="Styl1"/>
    <w:uiPriority w:val="99"/>
    <w:rsid w:val="004C289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cp:lastPrinted>2022-02-25T08:25:00Z</cp:lastPrinted>
  <dcterms:created xsi:type="dcterms:W3CDTF">2023-02-17T10:17:00Z</dcterms:created>
  <dcterms:modified xsi:type="dcterms:W3CDTF">2023-02-17T10:17:00Z</dcterms:modified>
</cp:coreProperties>
</file>